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A3B" w:rsidRDefault="00752A3B">
      <w:pPr>
        <w:pStyle w:val="ConsPlusNormal"/>
        <w:outlineLvl w:val="0"/>
      </w:pPr>
      <w:bookmarkStart w:id="0" w:name="_GoBack"/>
      <w:bookmarkEnd w:id="0"/>
      <w:r>
        <w:t>Зарегистрировано в Управлении Минюста России по УР 17 октября 2014 г. N RU18000201400765</w:t>
      </w:r>
    </w:p>
    <w:p w:rsidR="00752A3B" w:rsidRDefault="00752A3B">
      <w:pPr>
        <w:pStyle w:val="ConsPlusNormal"/>
        <w:pBdr>
          <w:bottom w:val="single" w:sz="6" w:space="0" w:color="auto"/>
        </w:pBdr>
        <w:spacing w:before="100" w:after="100"/>
        <w:jc w:val="both"/>
        <w:rPr>
          <w:sz w:val="2"/>
          <w:szCs w:val="2"/>
        </w:rPr>
      </w:pPr>
    </w:p>
    <w:p w:rsidR="00752A3B" w:rsidRDefault="00752A3B">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52A3B">
        <w:tc>
          <w:tcPr>
            <w:tcW w:w="4677" w:type="dxa"/>
            <w:tcBorders>
              <w:top w:val="nil"/>
              <w:left w:val="nil"/>
              <w:bottom w:val="nil"/>
              <w:right w:val="nil"/>
            </w:tcBorders>
          </w:tcPr>
          <w:p w:rsidR="00752A3B" w:rsidRDefault="00752A3B">
            <w:pPr>
              <w:pStyle w:val="ConsPlusNormal"/>
            </w:pPr>
            <w:r>
              <w:t>25 сентября 2014 года</w:t>
            </w:r>
          </w:p>
        </w:tc>
        <w:tc>
          <w:tcPr>
            <w:tcW w:w="4677" w:type="dxa"/>
            <w:tcBorders>
              <w:top w:val="nil"/>
              <w:left w:val="nil"/>
              <w:bottom w:val="nil"/>
              <w:right w:val="nil"/>
            </w:tcBorders>
          </w:tcPr>
          <w:p w:rsidR="00752A3B" w:rsidRDefault="00752A3B">
            <w:pPr>
              <w:pStyle w:val="ConsPlusNormal"/>
              <w:jc w:val="right"/>
            </w:pPr>
            <w:r>
              <w:t>N 313</w:t>
            </w:r>
          </w:p>
        </w:tc>
      </w:tr>
    </w:tbl>
    <w:p w:rsidR="00752A3B" w:rsidRDefault="00752A3B">
      <w:pPr>
        <w:pStyle w:val="ConsPlusNormal"/>
        <w:pBdr>
          <w:bottom w:val="single" w:sz="6" w:space="0" w:color="auto"/>
        </w:pBdr>
        <w:spacing w:before="100" w:after="100"/>
        <w:jc w:val="both"/>
        <w:rPr>
          <w:sz w:val="2"/>
          <w:szCs w:val="2"/>
        </w:rPr>
      </w:pPr>
    </w:p>
    <w:p w:rsidR="00752A3B" w:rsidRDefault="00752A3B">
      <w:pPr>
        <w:pStyle w:val="ConsPlusNormal"/>
        <w:ind w:firstLine="540"/>
        <w:jc w:val="both"/>
      </w:pPr>
    </w:p>
    <w:p w:rsidR="00752A3B" w:rsidRDefault="00752A3B">
      <w:pPr>
        <w:pStyle w:val="ConsPlusTitle"/>
        <w:jc w:val="center"/>
      </w:pPr>
      <w:r>
        <w:t>УКАЗ</w:t>
      </w:r>
    </w:p>
    <w:p w:rsidR="00752A3B" w:rsidRDefault="00752A3B">
      <w:pPr>
        <w:pStyle w:val="ConsPlusTitle"/>
        <w:jc w:val="center"/>
      </w:pPr>
    </w:p>
    <w:p w:rsidR="00752A3B" w:rsidRDefault="00752A3B">
      <w:pPr>
        <w:pStyle w:val="ConsPlusTitle"/>
        <w:jc w:val="center"/>
      </w:pPr>
      <w:r>
        <w:t>ГЛАВЫ УДМУРТСКОЙ РЕСПУБЛИКИ</w:t>
      </w:r>
    </w:p>
    <w:p w:rsidR="00752A3B" w:rsidRDefault="00752A3B">
      <w:pPr>
        <w:pStyle w:val="ConsPlusTitle"/>
        <w:jc w:val="center"/>
      </w:pPr>
    </w:p>
    <w:p w:rsidR="00752A3B" w:rsidRDefault="00752A3B">
      <w:pPr>
        <w:pStyle w:val="ConsPlusTitle"/>
        <w:jc w:val="center"/>
      </w:pPr>
      <w:r>
        <w:t>О ПРЕДСТАВЛЕНИИ ГРАЖДАНИНОМ, ПРЕТЕНДУЮЩИМ НА ЗАМЕЩЕНИЕ</w:t>
      </w:r>
    </w:p>
    <w:p w:rsidR="00752A3B" w:rsidRDefault="00752A3B">
      <w:pPr>
        <w:pStyle w:val="ConsPlusTitle"/>
        <w:jc w:val="center"/>
      </w:pPr>
      <w:r>
        <w:t>ДОЛЖНОСТИ ГОСУДАРСТВЕННОЙ ГРАЖДАНСКОЙ СЛУЖБЫ</w:t>
      </w:r>
    </w:p>
    <w:p w:rsidR="00752A3B" w:rsidRDefault="00752A3B">
      <w:pPr>
        <w:pStyle w:val="ConsPlusTitle"/>
        <w:jc w:val="center"/>
      </w:pPr>
      <w:r>
        <w:t>УДМУРТСКОЙ РЕСПУБЛИКИ, И ГОСУДАРСТВЕННЫМ ГРАЖДАНСКИМ</w:t>
      </w:r>
    </w:p>
    <w:p w:rsidR="00752A3B" w:rsidRDefault="00752A3B">
      <w:pPr>
        <w:pStyle w:val="ConsPlusTitle"/>
        <w:jc w:val="center"/>
      </w:pPr>
      <w:r>
        <w:t>СЛУЖАЩИМ УДМУРТСКОЙ РЕСПУБЛИКИ СВЕДЕНИЙ О СВОИХ ДОХОДАХ,</w:t>
      </w:r>
    </w:p>
    <w:p w:rsidR="00752A3B" w:rsidRDefault="00752A3B">
      <w:pPr>
        <w:pStyle w:val="ConsPlusTitle"/>
        <w:jc w:val="center"/>
      </w:pPr>
      <w:r>
        <w:t>ОБ ИМУЩЕСТВЕ И ОБЯЗАТЕЛЬСТВАХ ИМУЩЕСТВЕННОГО ХАРАКТЕРА</w:t>
      </w:r>
    </w:p>
    <w:p w:rsidR="00752A3B" w:rsidRDefault="00752A3B">
      <w:pPr>
        <w:pStyle w:val="ConsPlusTitle"/>
        <w:jc w:val="center"/>
      </w:pPr>
      <w:r>
        <w:t>И СВЕДЕНИЙ О ДОХОДАХ, ОБ ИМУЩЕСТВЕ И ОБЯЗАТЕЛЬСТВАХ</w:t>
      </w:r>
    </w:p>
    <w:p w:rsidR="00752A3B" w:rsidRDefault="00752A3B">
      <w:pPr>
        <w:pStyle w:val="ConsPlusTitle"/>
        <w:jc w:val="center"/>
      </w:pPr>
      <w:r>
        <w:t>ИМУЩЕСТВЕННОГО ХАРАКТЕРА ЧЛЕНОВ СВОЕЙ СЕМЬИ</w:t>
      </w:r>
    </w:p>
    <w:p w:rsidR="00752A3B" w:rsidRDefault="00752A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2A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A3B" w:rsidRDefault="00752A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A3B" w:rsidRDefault="00752A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A3B" w:rsidRDefault="00752A3B">
            <w:pPr>
              <w:pStyle w:val="ConsPlusNormal"/>
              <w:jc w:val="center"/>
            </w:pPr>
            <w:r>
              <w:rPr>
                <w:color w:val="392C69"/>
              </w:rPr>
              <w:t>Список изменяющих документов</w:t>
            </w:r>
          </w:p>
          <w:p w:rsidR="00752A3B" w:rsidRDefault="00752A3B">
            <w:pPr>
              <w:pStyle w:val="ConsPlusNormal"/>
              <w:jc w:val="center"/>
            </w:pPr>
            <w:r>
              <w:rPr>
                <w:color w:val="392C69"/>
              </w:rPr>
              <w:t xml:space="preserve">(в ред. Указов Главы УР от 19.06.2015 </w:t>
            </w:r>
            <w:hyperlink r:id="rId4">
              <w:r>
                <w:rPr>
                  <w:color w:val="0000FF"/>
                </w:rPr>
                <w:t>N 126</w:t>
              </w:r>
            </w:hyperlink>
            <w:r>
              <w:rPr>
                <w:color w:val="392C69"/>
              </w:rPr>
              <w:t xml:space="preserve">, от 25.07.2016 </w:t>
            </w:r>
            <w:hyperlink r:id="rId5">
              <w:r>
                <w:rPr>
                  <w:color w:val="0000FF"/>
                </w:rPr>
                <w:t>N 134</w:t>
              </w:r>
            </w:hyperlink>
            <w:r>
              <w:rPr>
                <w:color w:val="392C69"/>
              </w:rPr>
              <w:t>,</w:t>
            </w:r>
          </w:p>
          <w:p w:rsidR="00752A3B" w:rsidRDefault="00752A3B">
            <w:pPr>
              <w:pStyle w:val="ConsPlusNormal"/>
              <w:jc w:val="center"/>
            </w:pPr>
            <w:r>
              <w:rPr>
                <w:color w:val="392C69"/>
              </w:rPr>
              <w:t xml:space="preserve">от 29.04.2020 </w:t>
            </w:r>
            <w:hyperlink r:id="rId6">
              <w:r>
                <w:rPr>
                  <w:color w:val="0000FF"/>
                </w:rPr>
                <w:t>N 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2A3B" w:rsidRDefault="00752A3B">
            <w:pPr>
              <w:pStyle w:val="ConsPlusNormal"/>
            </w:pPr>
          </w:p>
        </w:tc>
      </w:tr>
    </w:tbl>
    <w:p w:rsidR="00752A3B" w:rsidRDefault="00752A3B">
      <w:pPr>
        <w:pStyle w:val="ConsPlusNormal"/>
        <w:ind w:firstLine="540"/>
        <w:jc w:val="both"/>
      </w:pPr>
    </w:p>
    <w:p w:rsidR="00752A3B" w:rsidRDefault="00752A3B">
      <w:pPr>
        <w:pStyle w:val="ConsPlusNormal"/>
        <w:ind w:firstLine="540"/>
        <w:jc w:val="both"/>
      </w:pPr>
      <w:r>
        <w:t xml:space="preserve">В соответствии с </w:t>
      </w:r>
      <w:hyperlink r:id="rId7">
        <w:r>
          <w:rPr>
            <w:color w:val="0000FF"/>
          </w:rPr>
          <w:t>частью 2 статьи 20</w:t>
        </w:r>
      </w:hyperlink>
      <w:r>
        <w:t xml:space="preserve"> Федерального закона от 27 июля 2004 года N 79-ФЗ "О государственной гражданской службе Российской Федерации", </w:t>
      </w:r>
      <w:hyperlink r:id="rId8">
        <w:r>
          <w:rPr>
            <w:color w:val="0000FF"/>
          </w:rPr>
          <w:t>статьей 8</w:t>
        </w:r>
      </w:hyperlink>
      <w:r>
        <w:t xml:space="preserve"> Федерального закона от 25 декабря 2008 года N 273-ФЗ "О противодействии коррупции", </w:t>
      </w:r>
      <w:hyperlink r:id="rId9">
        <w:r>
          <w:rPr>
            <w:color w:val="0000FF"/>
          </w:rPr>
          <w:t>частью 3 статьи 14</w:t>
        </w:r>
      </w:hyperlink>
      <w:r>
        <w:t xml:space="preserve"> Закона Удмуртской Республики от 5 июля 2005 года N 38-РЗ "О государственной гражданской службе Удмуртской Республики" постановляю:</w:t>
      </w:r>
    </w:p>
    <w:p w:rsidR="00752A3B" w:rsidRDefault="00752A3B">
      <w:pPr>
        <w:pStyle w:val="ConsPlusNormal"/>
        <w:spacing w:before="220"/>
        <w:ind w:firstLine="540"/>
        <w:jc w:val="both"/>
      </w:pPr>
      <w:r>
        <w:t xml:space="preserve">1. Утвердить прилагаемое </w:t>
      </w:r>
      <w:hyperlink w:anchor="P50">
        <w:r>
          <w:rPr>
            <w:color w:val="0000FF"/>
          </w:rPr>
          <w:t>Положение</w:t>
        </w:r>
      </w:hyperlink>
      <w:r>
        <w:t xml:space="preserve"> о представлении гражданином, претендующим на замещение должности государственной гражданской службы Удмуртской Республики, 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752A3B" w:rsidRDefault="00752A3B">
      <w:pPr>
        <w:pStyle w:val="ConsPlusNormal"/>
        <w:spacing w:before="220"/>
        <w:ind w:firstLine="540"/>
        <w:jc w:val="both"/>
      </w:pPr>
      <w:r>
        <w:t>2. Признать утратившими силу:</w:t>
      </w:r>
    </w:p>
    <w:p w:rsidR="00752A3B" w:rsidRDefault="00752A3B">
      <w:pPr>
        <w:pStyle w:val="ConsPlusNormal"/>
        <w:spacing w:before="220"/>
        <w:ind w:firstLine="540"/>
        <w:jc w:val="both"/>
      </w:pPr>
      <w:hyperlink r:id="rId10">
        <w:r>
          <w:rPr>
            <w:color w:val="0000FF"/>
          </w:rPr>
          <w:t>Указ</w:t>
        </w:r>
      </w:hyperlink>
      <w:r>
        <w:t xml:space="preserve"> Президента Удмуртской Республики от 27 августа 2009 года N 231 "О порядке представления гражданином, претендующим на замещение должности государственной гражданской службы Удмуртской Республики,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752A3B" w:rsidRDefault="00752A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2A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A3B" w:rsidRDefault="00752A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A3B" w:rsidRDefault="00752A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A3B" w:rsidRDefault="00752A3B">
            <w:pPr>
              <w:pStyle w:val="ConsPlusNormal"/>
              <w:jc w:val="both"/>
            </w:pPr>
            <w:proofErr w:type="spellStart"/>
            <w:r>
              <w:rPr>
                <w:color w:val="392C69"/>
              </w:rPr>
              <w:t>КонсультантПлюс</w:t>
            </w:r>
            <w:proofErr w:type="spellEnd"/>
            <w:r>
              <w:rPr>
                <w:color w:val="392C69"/>
              </w:rPr>
              <w:t>: примечание.</w:t>
            </w:r>
          </w:p>
          <w:p w:rsidR="00752A3B" w:rsidRDefault="00752A3B">
            <w:pPr>
              <w:pStyle w:val="ConsPlusNormal"/>
              <w:jc w:val="both"/>
            </w:pPr>
            <w:hyperlink r:id="rId11">
              <w:r>
                <w:rPr>
                  <w:color w:val="0000FF"/>
                </w:rPr>
                <w:t>Указ</w:t>
              </w:r>
            </w:hyperlink>
            <w:r>
              <w:rPr>
                <w:color w:val="392C69"/>
              </w:rPr>
              <w:t xml:space="preserve"> Президента УР от 26.04.2012 N 74, отдельные положения которого абзацем 3 пункта 2 данного документа признаны утратившими силу, отменен </w:t>
            </w:r>
            <w:hyperlink r:id="rId12">
              <w:r>
                <w:rPr>
                  <w:color w:val="0000FF"/>
                </w:rPr>
                <w:t>Указом</w:t>
              </w:r>
            </w:hyperlink>
            <w:r>
              <w:rPr>
                <w:color w:val="392C69"/>
              </w:rPr>
              <w:t xml:space="preserve"> Главы УР от 19.06.2015 N 128.</w:t>
            </w:r>
          </w:p>
        </w:tc>
        <w:tc>
          <w:tcPr>
            <w:tcW w:w="113" w:type="dxa"/>
            <w:tcBorders>
              <w:top w:val="nil"/>
              <w:left w:val="nil"/>
              <w:bottom w:val="nil"/>
              <w:right w:val="nil"/>
            </w:tcBorders>
            <w:shd w:val="clear" w:color="auto" w:fill="F4F3F8"/>
            <w:tcMar>
              <w:top w:w="0" w:type="dxa"/>
              <w:left w:w="0" w:type="dxa"/>
              <w:bottom w:w="0" w:type="dxa"/>
              <w:right w:w="0" w:type="dxa"/>
            </w:tcMar>
          </w:tcPr>
          <w:p w:rsidR="00752A3B" w:rsidRDefault="00752A3B">
            <w:pPr>
              <w:pStyle w:val="ConsPlusNormal"/>
            </w:pPr>
          </w:p>
        </w:tc>
      </w:tr>
    </w:tbl>
    <w:p w:rsidR="00752A3B" w:rsidRDefault="00752A3B">
      <w:pPr>
        <w:pStyle w:val="ConsPlusNormal"/>
        <w:spacing w:before="280"/>
        <w:ind w:firstLine="540"/>
        <w:jc w:val="both"/>
      </w:pPr>
      <w:hyperlink r:id="rId13">
        <w:r>
          <w:rPr>
            <w:color w:val="0000FF"/>
          </w:rPr>
          <w:t>пункт 1</w:t>
        </w:r>
      </w:hyperlink>
      <w:r>
        <w:t xml:space="preserve"> Указа Президента Удмуртской Республики от 26 апреля 2012 года N 74 "О внесении изменений в отдельные указы Президента Удмуртской Республики по вопросам представления и проверки сведений, представляемых лицом, замещающим государственную должность Удмуртской Республики, государственным гражданским служащим Удмуртской Республики, гражданином, претендующим на замещение государственной должности Удмуртской Республики или должности государственной гражданской службы Удмуртской Республики";</w:t>
      </w:r>
    </w:p>
    <w:p w:rsidR="00752A3B" w:rsidRDefault="00752A3B">
      <w:pPr>
        <w:pStyle w:val="ConsPlusNormal"/>
        <w:spacing w:before="220"/>
        <w:ind w:firstLine="540"/>
        <w:jc w:val="both"/>
      </w:pPr>
      <w:hyperlink r:id="rId14">
        <w:r>
          <w:rPr>
            <w:color w:val="0000FF"/>
          </w:rPr>
          <w:t>Указ</w:t>
        </w:r>
      </w:hyperlink>
      <w:r>
        <w:t xml:space="preserve"> Президента Удмуртской Республики от 15 октября 2013 года N 186 "О внесении изменений в Указ Президента Удмуртской Республики от 27 августа 2009 года N 231 "О порядке предоставления гражданином, претендующим на замещение должности государственной гражданской службы Удмуртской Республики,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752A3B" w:rsidRDefault="00752A3B">
      <w:pPr>
        <w:pStyle w:val="ConsPlusNormal"/>
        <w:spacing w:before="220"/>
        <w:ind w:firstLine="540"/>
        <w:jc w:val="both"/>
      </w:pPr>
      <w:r>
        <w:t>3. Рекомендовать органам местного самоуправления в Удмуртской Республике руководствоваться настоящим Указом при разработке и утверждении положений о представлении гражданином, претендующим на замещение должности муниципальной службы в Удмуртской Республике, и муниципальным служащим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752A3B" w:rsidRDefault="00752A3B">
      <w:pPr>
        <w:pStyle w:val="ConsPlusNormal"/>
        <w:spacing w:before="220"/>
        <w:ind w:firstLine="540"/>
        <w:jc w:val="both"/>
      </w:pPr>
      <w:r>
        <w:t>4. Настоящий Указ вступает в силу с 1 января 2015 года.</w:t>
      </w:r>
    </w:p>
    <w:p w:rsidR="00752A3B" w:rsidRDefault="00752A3B">
      <w:pPr>
        <w:pStyle w:val="ConsPlusNormal"/>
        <w:ind w:firstLine="540"/>
        <w:jc w:val="both"/>
      </w:pPr>
    </w:p>
    <w:p w:rsidR="00752A3B" w:rsidRDefault="00752A3B">
      <w:pPr>
        <w:pStyle w:val="ConsPlusNormal"/>
        <w:jc w:val="right"/>
      </w:pPr>
      <w:r>
        <w:t>Глава</w:t>
      </w:r>
    </w:p>
    <w:p w:rsidR="00752A3B" w:rsidRDefault="00752A3B">
      <w:pPr>
        <w:pStyle w:val="ConsPlusNormal"/>
        <w:jc w:val="right"/>
      </w:pPr>
      <w:r>
        <w:t>Удмуртской Республики</w:t>
      </w:r>
    </w:p>
    <w:p w:rsidR="00752A3B" w:rsidRDefault="00752A3B">
      <w:pPr>
        <w:pStyle w:val="ConsPlusNormal"/>
        <w:jc w:val="right"/>
      </w:pPr>
      <w:r>
        <w:t>А.В.СОЛОВЬЕВ</w:t>
      </w:r>
    </w:p>
    <w:p w:rsidR="00752A3B" w:rsidRDefault="00752A3B">
      <w:pPr>
        <w:pStyle w:val="ConsPlusNormal"/>
      </w:pPr>
      <w:r>
        <w:t>г. Ижевск</w:t>
      </w:r>
    </w:p>
    <w:p w:rsidR="00752A3B" w:rsidRDefault="00752A3B">
      <w:pPr>
        <w:pStyle w:val="ConsPlusNormal"/>
        <w:spacing w:before="220"/>
      </w:pPr>
      <w:r>
        <w:t>25 сентября 2014 года</w:t>
      </w:r>
    </w:p>
    <w:p w:rsidR="00752A3B" w:rsidRDefault="00752A3B">
      <w:pPr>
        <w:pStyle w:val="ConsPlusNormal"/>
        <w:spacing w:before="220"/>
      </w:pPr>
      <w:r>
        <w:t>N 313</w:t>
      </w:r>
    </w:p>
    <w:p w:rsidR="00752A3B" w:rsidRDefault="00752A3B">
      <w:pPr>
        <w:pStyle w:val="ConsPlusNormal"/>
        <w:ind w:firstLine="540"/>
        <w:jc w:val="both"/>
      </w:pPr>
    </w:p>
    <w:p w:rsidR="00752A3B" w:rsidRDefault="00752A3B">
      <w:pPr>
        <w:pStyle w:val="ConsPlusNormal"/>
        <w:ind w:firstLine="540"/>
        <w:jc w:val="both"/>
      </w:pPr>
    </w:p>
    <w:p w:rsidR="00752A3B" w:rsidRDefault="00752A3B">
      <w:pPr>
        <w:pStyle w:val="ConsPlusNormal"/>
        <w:ind w:firstLine="540"/>
        <w:jc w:val="both"/>
      </w:pPr>
    </w:p>
    <w:p w:rsidR="00752A3B" w:rsidRDefault="00752A3B">
      <w:pPr>
        <w:pStyle w:val="ConsPlusNormal"/>
        <w:ind w:firstLine="540"/>
        <w:jc w:val="both"/>
      </w:pPr>
    </w:p>
    <w:p w:rsidR="00752A3B" w:rsidRDefault="00752A3B">
      <w:pPr>
        <w:pStyle w:val="ConsPlusNormal"/>
        <w:ind w:firstLine="540"/>
        <w:jc w:val="both"/>
      </w:pPr>
    </w:p>
    <w:p w:rsidR="00752A3B" w:rsidRDefault="00752A3B">
      <w:pPr>
        <w:pStyle w:val="ConsPlusNormal"/>
        <w:jc w:val="right"/>
        <w:outlineLvl w:val="0"/>
      </w:pPr>
      <w:r>
        <w:t>Утверждено</w:t>
      </w:r>
    </w:p>
    <w:p w:rsidR="00752A3B" w:rsidRDefault="00752A3B">
      <w:pPr>
        <w:pStyle w:val="ConsPlusNormal"/>
        <w:jc w:val="right"/>
      </w:pPr>
      <w:r>
        <w:t>Указом</w:t>
      </w:r>
    </w:p>
    <w:p w:rsidR="00752A3B" w:rsidRDefault="00752A3B">
      <w:pPr>
        <w:pStyle w:val="ConsPlusNormal"/>
        <w:jc w:val="right"/>
      </w:pPr>
      <w:r>
        <w:t>Главы</w:t>
      </w:r>
    </w:p>
    <w:p w:rsidR="00752A3B" w:rsidRDefault="00752A3B">
      <w:pPr>
        <w:pStyle w:val="ConsPlusNormal"/>
        <w:jc w:val="right"/>
      </w:pPr>
      <w:r>
        <w:t>Удмуртской Республики</w:t>
      </w:r>
    </w:p>
    <w:p w:rsidR="00752A3B" w:rsidRDefault="00752A3B">
      <w:pPr>
        <w:pStyle w:val="ConsPlusNormal"/>
        <w:jc w:val="right"/>
      </w:pPr>
      <w:r>
        <w:t>от 25 сентября 2014 г. N 313</w:t>
      </w:r>
    </w:p>
    <w:p w:rsidR="00752A3B" w:rsidRDefault="00752A3B">
      <w:pPr>
        <w:pStyle w:val="ConsPlusNormal"/>
        <w:ind w:firstLine="540"/>
        <w:jc w:val="both"/>
      </w:pPr>
    </w:p>
    <w:p w:rsidR="00752A3B" w:rsidRDefault="00752A3B">
      <w:pPr>
        <w:pStyle w:val="ConsPlusTitle"/>
        <w:jc w:val="center"/>
      </w:pPr>
      <w:bookmarkStart w:id="1" w:name="P50"/>
      <w:bookmarkEnd w:id="1"/>
      <w:r>
        <w:t>ПОЛОЖЕНИЕ</w:t>
      </w:r>
    </w:p>
    <w:p w:rsidR="00752A3B" w:rsidRDefault="00752A3B">
      <w:pPr>
        <w:pStyle w:val="ConsPlusTitle"/>
        <w:jc w:val="center"/>
      </w:pPr>
      <w:r>
        <w:t>О ПРЕДСТАВЛЕНИИ ГРАЖДАНИНОМ, ПРЕТЕНДУЮЩИМ НА ЗАМЕЩЕНИЕ</w:t>
      </w:r>
    </w:p>
    <w:p w:rsidR="00752A3B" w:rsidRDefault="00752A3B">
      <w:pPr>
        <w:pStyle w:val="ConsPlusTitle"/>
        <w:jc w:val="center"/>
      </w:pPr>
      <w:r>
        <w:t>ДОЛЖНОСТИ ГОСУДАРСТВЕННОЙ ГРАЖДАНСКОЙ СЛУЖБЫ</w:t>
      </w:r>
    </w:p>
    <w:p w:rsidR="00752A3B" w:rsidRDefault="00752A3B">
      <w:pPr>
        <w:pStyle w:val="ConsPlusTitle"/>
        <w:jc w:val="center"/>
      </w:pPr>
      <w:r>
        <w:t>УДМУРТСКОЙ РЕСПУБЛИКИ, И ГОСУДАРСТВЕННЫМ ГРАЖДАНСКИМ</w:t>
      </w:r>
    </w:p>
    <w:p w:rsidR="00752A3B" w:rsidRDefault="00752A3B">
      <w:pPr>
        <w:pStyle w:val="ConsPlusTitle"/>
        <w:jc w:val="center"/>
      </w:pPr>
      <w:r>
        <w:t>СЛУЖАЩИМ УДМУРТСКОЙ РЕСПУБЛИКИ СВЕДЕНИЙ О СВОИХ ДОХОДАХ,</w:t>
      </w:r>
    </w:p>
    <w:p w:rsidR="00752A3B" w:rsidRDefault="00752A3B">
      <w:pPr>
        <w:pStyle w:val="ConsPlusTitle"/>
        <w:jc w:val="center"/>
      </w:pPr>
      <w:r>
        <w:t>ОБ ИМУЩЕСТВЕ И ОБЯЗАТЕЛЬСТВАХ ИМУЩЕСТВЕННОГО ХАРАКТЕРА</w:t>
      </w:r>
    </w:p>
    <w:p w:rsidR="00752A3B" w:rsidRDefault="00752A3B">
      <w:pPr>
        <w:pStyle w:val="ConsPlusTitle"/>
        <w:jc w:val="center"/>
      </w:pPr>
      <w:r>
        <w:t>И СВЕДЕНИЙ О ДОХОДАХ, ОБ ИМУЩЕСТВЕ И ОБЯЗАТЕЛЬСТВАХ</w:t>
      </w:r>
    </w:p>
    <w:p w:rsidR="00752A3B" w:rsidRDefault="00752A3B">
      <w:pPr>
        <w:pStyle w:val="ConsPlusTitle"/>
        <w:jc w:val="center"/>
      </w:pPr>
      <w:r>
        <w:t>ИМУЩЕСТВЕННОГО ХАРАКТЕРА ЧЛЕНОВ СВОЕЙ СЕМЬИ</w:t>
      </w:r>
    </w:p>
    <w:p w:rsidR="00752A3B" w:rsidRDefault="00752A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52A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52A3B" w:rsidRDefault="00752A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52A3B" w:rsidRDefault="00752A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52A3B" w:rsidRDefault="00752A3B">
            <w:pPr>
              <w:pStyle w:val="ConsPlusNormal"/>
              <w:jc w:val="center"/>
            </w:pPr>
            <w:r>
              <w:rPr>
                <w:color w:val="392C69"/>
              </w:rPr>
              <w:t>Список изменяющих документов</w:t>
            </w:r>
          </w:p>
          <w:p w:rsidR="00752A3B" w:rsidRDefault="00752A3B">
            <w:pPr>
              <w:pStyle w:val="ConsPlusNormal"/>
              <w:jc w:val="center"/>
            </w:pPr>
            <w:r>
              <w:rPr>
                <w:color w:val="392C69"/>
              </w:rPr>
              <w:t xml:space="preserve">(в ред. Указов Главы УР от 19.06.2015 </w:t>
            </w:r>
            <w:hyperlink r:id="rId15">
              <w:r>
                <w:rPr>
                  <w:color w:val="0000FF"/>
                </w:rPr>
                <w:t>N 126</w:t>
              </w:r>
            </w:hyperlink>
            <w:r>
              <w:rPr>
                <w:color w:val="392C69"/>
              </w:rPr>
              <w:t xml:space="preserve">, от 25.07.2016 </w:t>
            </w:r>
            <w:hyperlink r:id="rId16">
              <w:r>
                <w:rPr>
                  <w:color w:val="0000FF"/>
                </w:rPr>
                <w:t>N 134</w:t>
              </w:r>
            </w:hyperlink>
            <w:r>
              <w:rPr>
                <w:color w:val="392C69"/>
              </w:rPr>
              <w:t>,</w:t>
            </w:r>
          </w:p>
          <w:p w:rsidR="00752A3B" w:rsidRDefault="00752A3B">
            <w:pPr>
              <w:pStyle w:val="ConsPlusNormal"/>
              <w:jc w:val="center"/>
            </w:pPr>
            <w:r>
              <w:rPr>
                <w:color w:val="392C69"/>
              </w:rPr>
              <w:t xml:space="preserve">от 29.04.2020 </w:t>
            </w:r>
            <w:hyperlink r:id="rId17">
              <w:r>
                <w:rPr>
                  <w:color w:val="0000FF"/>
                </w:rPr>
                <w:t>N 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52A3B" w:rsidRDefault="00752A3B">
            <w:pPr>
              <w:pStyle w:val="ConsPlusNormal"/>
            </w:pPr>
          </w:p>
        </w:tc>
      </w:tr>
    </w:tbl>
    <w:p w:rsidR="00752A3B" w:rsidRDefault="00752A3B">
      <w:pPr>
        <w:pStyle w:val="ConsPlusNormal"/>
        <w:ind w:firstLine="540"/>
        <w:jc w:val="both"/>
      </w:pPr>
    </w:p>
    <w:p w:rsidR="00752A3B" w:rsidRDefault="00752A3B">
      <w:pPr>
        <w:pStyle w:val="ConsPlusNormal"/>
        <w:ind w:firstLine="540"/>
        <w:jc w:val="both"/>
      </w:pPr>
      <w:r>
        <w:t xml:space="preserve">1. Настоящим Положением определяется порядок представления гражданином, претендующим на замещение должности государственной гражданской службы Удмуртской Республики (далее - должность государственной гражданской службы), и государственным гражданским служащим Удмуртской Республики сведений о полученных им доходах, об имуществе, принадлежащем ему на праве собственности, и о его обязательствах имущественного </w:t>
      </w:r>
      <w:r>
        <w:lastRenderedPageBreak/>
        <w:t>характера, а также сведений о доходах, об имуществе, принадлежащем на праве собственности, и обязательствах имущественного характера членов его семьи (далее - сведения о доходах, об имуществе и обязательствах имущественного характера).</w:t>
      </w:r>
    </w:p>
    <w:p w:rsidR="00752A3B" w:rsidRDefault="00752A3B">
      <w:pPr>
        <w:pStyle w:val="ConsPlusNormal"/>
        <w:jc w:val="both"/>
      </w:pPr>
      <w:r>
        <w:t xml:space="preserve">(в ред. </w:t>
      </w:r>
      <w:hyperlink r:id="rId18">
        <w:r>
          <w:rPr>
            <w:color w:val="0000FF"/>
          </w:rPr>
          <w:t>Указа</w:t>
        </w:r>
      </w:hyperlink>
      <w:r>
        <w:t xml:space="preserve"> Главы УР от 25.07.2016 N 134)</w:t>
      </w:r>
    </w:p>
    <w:p w:rsidR="00752A3B" w:rsidRDefault="00752A3B">
      <w:pPr>
        <w:pStyle w:val="ConsPlusNormal"/>
        <w:spacing w:before="220"/>
        <w:ind w:firstLine="540"/>
        <w:jc w:val="both"/>
      </w:pPr>
      <w:r>
        <w:t xml:space="preserve">Под членами семьи в настоящем Положении в соответствии с Федеральным </w:t>
      </w:r>
      <w:hyperlink r:id="rId19">
        <w:r>
          <w:rPr>
            <w:color w:val="0000FF"/>
          </w:rPr>
          <w:t>законом</w:t>
        </w:r>
      </w:hyperlink>
      <w:r>
        <w:t xml:space="preserve"> от 27 июля 2004 года N 79-ФЗ "О государственной гражданской службе Российской Федерации" понимаются супруг (супруга) и несовершеннолетние дети.</w:t>
      </w:r>
    </w:p>
    <w:p w:rsidR="00752A3B" w:rsidRDefault="00752A3B">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настоящим Положением возлагается:</w:t>
      </w:r>
    </w:p>
    <w:p w:rsidR="00752A3B" w:rsidRDefault="00752A3B">
      <w:pPr>
        <w:pStyle w:val="ConsPlusNormal"/>
        <w:spacing w:before="220"/>
        <w:ind w:firstLine="540"/>
        <w:jc w:val="both"/>
      </w:pPr>
      <w:r>
        <w:t>1) на гражданина, претендующего на замещение должности государственной гражданской службы (далее - гражданин);</w:t>
      </w:r>
    </w:p>
    <w:p w:rsidR="00752A3B" w:rsidRDefault="00752A3B">
      <w:pPr>
        <w:pStyle w:val="ConsPlusNormal"/>
        <w:spacing w:before="220"/>
        <w:ind w:firstLine="540"/>
        <w:jc w:val="both"/>
      </w:pPr>
      <w:r>
        <w:t xml:space="preserve">2) на государственного гражданского служащего Удмуртской Республики, замещавшего по состоянию на 31 декабря отчетного года должность государственной гражданской службы, предусмотренную </w:t>
      </w:r>
      <w:hyperlink r:id="rId20">
        <w:r>
          <w:rPr>
            <w:color w:val="0000FF"/>
          </w:rPr>
          <w:t>Перечнем</w:t>
        </w:r>
      </w:hyperlink>
      <w:r>
        <w:t xml:space="preserve"> должностей государственной гражданской службы Удмуртской Республики, при замещении которых государственные гражданские служащие Удмуртской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Указом Главы Удмуртской Республики от 27 августа 2014 года N 262 "О Перечне должностей государственной гражданской службы Удмуртской Республики, при замещении которых государственные гражданские служащие Удмуртской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государственный гражданский служащий и перечень должностей соответственно);</w:t>
      </w:r>
    </w:p>
    <w:p w:rsidR="00752A3B" w:rsidRDefault="00752A3B">
      <w:pPr>
        <w:pStyle w:val="ConsPlusNormal"/>
        <w:spacing w:before="220"/>
        <w:ind w:firstLine="540"/>
        <w:jc w:val="both"/>
      </w:pPr>
      <w:r>
        <w:t xml:space="preserve">3) на государственного гражданского служащего Удмуртской Республики, замещающего должность государственной гражданской службы, не предусмотренную </w:t>
      </w:r>
      <w:hyperlink r:id="rId21">
        <w:r>
          <w:rPr>
            <w:color w:val="0000FF"/>
          </w:rPr>
          <w:t>перечнем</w:t>
        </w:r>
      </w:hyperlink>
      <w:r>
        <w:t xml:space="preserve"> должностей, и претендующего на замещение должности государственной гражданской службы, предусмотренной этим </w:t>
      </w:r>
      <w:hyperlink r:id="rId22">
        <w:r>
          <w:rPr>
            <w:color w:val="0000FF"/>
          </w:rPr>
          <w:t>перечнем</w:t>
        </w:r>
      </w:hyperlink>
      <w:r>
        <w:t xml:space="preserve"> (далее - кандидат на должность, предусмотренную перечнем должностей).</w:t>
      </w:r>
    </w:p>
    <w:p w:rsidR="00752A3B" w:rsidRDefault="00752A3B">
      <w:pPr>
        <w:pStyle w:val="ConsPlusNormal"/>
        <w:jc w:val="both"/>
      </w:pPr>
      <w:r>
        <w:t xml:space="preserve">(п. 2 в ред. </w:t>
      </w:r>
      <w:hyperlink r:id="rId23">
        <w:r>
          <w:rPr>
            <w:color w:val="0000FF"/>
          </w:rPr>
          <w:t>Указа</w:t>
        </w:r>
      </w:hyperlink>
      <w:r>
        <w:t xml:space="preserve"> Главы УР от 25.07.2016 N 134)</w:t>
      </w:r>
    </w:p>
    <w:p w:rsidR="00752A3B" w:rsidRDefault="00752A3B">
      <w:pPr>
        <w:pStyle w:val="ConsPlusNormal"/>
        <w:spacing w:before="220"/>
        <w:ind w:firstLine="540"/>
        <w:jc w:val="both"/>
      </w:pPr>
      <w:bookmarkStart w:id="2" w:name="P70"/>
      <w:bookmarkEnd w:id="2"/>
      <w:r>
        <w:t xml:space="preserve">3. Сведения о доходах, об имуществе и обязательствах имущественного характера представляются по утвержденной Указом Президента Российской Федерации от 23 июня 2014 года N 460 "Об утверждении </w:t>
      </w:r>
      <w:hyperlink r:id="rId24">
        <w:r>
          <w:rPr>
            <w:color w:val="0000FF"/>
          </w:rPr>
          <w:t>формы</w:t>
        </w:r>
      </w:hyperlink>
      <w:r>
        <w:t xml:space="preserve">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52A3B" w:rsidRDefault="00752A3B">
      <w:pPr>
        <w:pStyle w:val="ConsPlusNormal"/>
        <w:jc w:val="both"/>
      </w:pPr>
      <w:r>
        <w:t xml:space="preserve">(в ред. </w:t>
      </w:r>
      <w:hyperlink r:id="rId25">
        <w:r>
          <w:rPr>
            <w:color w:val="0000FF"/>
          </w:rPr>
          <w:t>Указа</w:t>
        </w:r>
      </w:hyperlink>
      <w:r>
        <w:t xml:space="preserve"> Главы УР от 29.04.2020 N 97)</w:t>
      </w:r>
    </w:p>
    <w:p w:rsidR="00752A3B" w:rsidRDefault="00752A3B">
      <w:pPr>
        <w:pStyle w:val="ConsPlusNormal"/>
        <w:spacing w:before="220"/>
        <w:ind w:firstLine="540"/>
        <w:jc w:val="both"/>
      </w:pPr>
      <w:bookmarkStart w:id="3" w:name="P72"/>
      <w:bookmarkEnd w:id="3"/>
      <w:r>
        <w:t>1) гражданами - при поступлении на государственную гражданскую службу Удмуртской Республики;</w:t>
      </w:r>
    </w:p>
    <w:p w:rsidR="00752A3B" w:rsidRDefault="00752A3B">
      <w:pPr>
        <w:pStyle w:val="ConsPlusNormal"/>
        <w:spacing w:before="220"/>
        <w:ind w:firstLine="540"/>
        <w:jc w:val="both"/>
      </w:pPr>
      <w:bookmarkStart w:id="4" w:name="P73"/>
      <w:bookmarkEnd w:id="4"/>
      <w:r>
        <w:t xml:space="preserve">2) кандидатами на должности, предусмотренные </w:t>
      </w:r>
      <w:hyperlink r:id="rId26">
        <w:r>
          <w:rPr>
            <w:color w:val="0000FF"/>
          </w:rPr>
          <w:t>перечнем</w:t>
        </w:r>
      </w:hyperlink>
      <w:r>
        <w:t xml:space="preserve"> должностей, - при назначении на должности государственной гражданской службы, предусмотренные </w:t>
      </w:r>
      <w:hyperlink r:id="rId27">
        <w:r>
          <w:rPr>
            <w:color w:val="0000FF"/>
          </w:rPr>
          <w:t>перечнем</w:t>
        </w:r>
      </w:hyperlink>
      <w:r>
        <w:t xml:space="preserve"> должностей;</w:t>
      </w:r>
    </w:p>
    <w:p w:rsidR="00752A3B" w:rsidRDefault="00752A3B">
      <w:pPr>
        <w:pStyle w:val="ConsPlusNormal"/>
        <w:spacing w:before="220"/>
        <w:ind w:firstLine="540"/>
        <w:jc w:val="both"/>
      </w:pPr>
      <w:bookmarkStart w:id="5" w:name="P74"/>
      <w:bookmarkEnd w:id="5"/>
      <w:r>
        <w:t xml:space="preserve">3) государственными гражданскими служащими - ежегодно не позднее 30 апреля года, </w:t>
      </w:r>
      <w:r>
        <w:lastRenderedPageBreak/>
        <w:t>следующего за отчетным.</w:t>
      </w:r>
    </w:p>
    <w:p w:rsidR="00752A3B" w:rsidRDefault="00752A3B">
      <w:pPr>
        <w:pStyle w:val="ConsPlusNormal"/>
        <w:jc w:val="both"/>
      </w:pPr>
      <w:r>
        <w:t xml:space="preserve">(п. 3 в ред. </w:t>
      </w:r>
      <w:hyperlink r:id="rId28">
        <w:r>
          <w:rPr>
            <w:color w:val="0000FF"/>
          </w:rPr>
          <w:t>Указа</w:t>
        </w:r>
      </w:hyperlink>
      <w:r>
        <w:t xml:space="preserve"> Главы УР от 25.07.2016 N 134)</w:t>
      </w:r>
    </w:p>
    <w:p w:rsidR="00752A3B" w:rsidRDefault="00752A3B">
      <w:pPr>
        <w:pStyle w:val="ConsPlusNormal"/>
        <w:spacing w:before="220"/>
        <w:ind w:firstLine="540"/>
        <w:jc w:val="both"/>
      </w:pPr>
      <w:r>
        <w:t xml:space="preserve">4. Справка, предусмотренная </w:t>
      </w:r>
      <w:hyperlink w:anchor="P70">
        <w:r>
          <w:rPr>
            <w:color w:val="0000FF"/>
          </w:rPr>
          <w:t>пунктом 3</w:t>
        </w:r>
      </w:hyperlink>
      <w:r>
        <w:t xml:space="preserve"> настоящего Положения, заполняется в соответствии с регистрационными, иными правоустанавливающими документами.</w:t>
      </w:r>
    </w:p>
    <w:p w:rsidR="00752A3B" w:rsidRDefault="00752A3B">
      <w:pPr>
        <w:pStyle w:val="ConsPlusNormal"/>
        <w:jc w:val="both"/>
      </w:pPr>
      <w:r>
        <w:t xml:space="preserve">(в ред. </w:t>
      </w:r>
      <w:hyperlink r:id="rId29">
        <w:r>
          <w:rPr>
            <w:color w:val="0000FF"/>
          </w:rPr>
          <w:t>Указа</w:t>
        </w:r>
      </w:hyperlink>
      <w:r>
        <w:t xml:space="preserve"> Главы УР от 25.07.2016 N 134)</w:t>
      </w:r>
    </w:p>
    <w:p w:rsidR="00752A3B" w:rsidRDefault="00752A3B">
      <w:pPr>
        <w:pStyle w:val="ConsPlusNormal"/>
        <w:spacing w:before="220"/>
        <w:ind w:firstLine="540"/>
        <w:jc w:val="both"/>
      </w:pPr>
      <w:bookmarkStart w:id="6" w:name="P78"/>
      <w:bookmarkEnd w:id="6"/>
      <w:r>
        <w:t>5. Гражданин при назначении на должность государственной гражданской службы представляет:</w:t>
      </w:r>
    </w:p>
    <w:p w:rsidR="00752A3B" w:rsidRDefault="00752A3B">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гражданской службы (на отчетную дату);</w:t>
      </w:r>
    </w:p>
    <w:p w:rsidR="00752A3B" w:rsidRDefault="00752A3B">
      <w:pPr>
        <w:pStyle w:val="ConsPlusNormal"/>
        <w:spacing w:before="220"/>
        <w:ind w:firstLine="540"/>
        <w:jc w:val="both"/>
      </w:pPr>
      <w:r>
        <w:t>2) 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гражданской службы (на отчетную дату). Сведения, предусмотренные настоящим подпунктом, представляются отдельно на каждого члена семьи гражданина.</w:t>
      </w:r>
    </w:p>
    <w:p w:rsidR="00752A3B" w:rsidRDefault="00752A3B">
      <w:pPr>
        <w:pStyle w:val="ConsPlusNormal"/>
        <w:spacing w:before="220"/>
        <w:ind w:firstLine="540"/>
        <w:jc w:val="both"/>
      </w:pPr>
      <w:r>
        <w:t xml:space="preserve">5.1. Кандидат на должность, предусмотренную </w:t>
      </w:r>
      <w:hyperlink r:id="rId30">
        <w:r>
          <w:rPr>
            <w:color w:val="0000FF"/>
          </w:rPr>
          <w:t>перечнем</w:t>
        </w:r>
      </w:hyperlink>
      <w:r>
        <w:t xml:space="preserve"> должностей, представляет сведения о доходах, об имуществе и обязательствах имущественного характера в соответствии с </w:t>
      </w:r>
      <w:hyperlink w:anchor="P78">
        <w:r>
          <w:rPr>
            <w:color w:val="0000FF"/>
          </w:rPr>
          <w:t>пунктом 5</w:t>
        </w:r>
      </w:hyperlink>
      <w:r>
        <w:t xml:space="preserve"> настоящего Положения.</w:t>
      </w:r>
    </w:p>
    <w:p w:rsidR="00752A3B" w:rsidRDefault="00752A3B">
      <w:pPr>
        <w:pStyle w:val="ConsPlusNormal"/>
        <w:jc w:val="both"/>
      </w:pPr>
      <w:r>
        <w:t xml:space="preserve">(п. 5.1 введен </w:t>
      </w:r>
      <w:hyperlink r:id="rId31">
        <w:r>
          <w:rPr>
            <w:color w:val="0000FF"/>
          </w:rPr>
          <w:t>Указом</w:t>
        </w:r>
      </w:hyperlink>
      <w:r>
        <w:t xml:space="preserve"> Главы УР от 25.07.2016 N 134)</w:t>
      </w:r>
    </w:p>
    <w:p w:rsidR="00752A3B" w:rsidRDefault="00752A3B">
      <w:pPr>
        <w:pStyle w:val="ConsPlusNormal"/>
        <w:spacing w:before="220"/>
        <w:ind w:firstLine="540"/>
        <w:jc w:val="both"/>
      </w:pPr>
      <w:r>
        <w:t>6. Государственный гражданский служащий представляет ежегодно:</w:t>
      </w:r>
    </w:p>
    <w:p w:rsidR="00752A3B" w:rsidRDefault="00752A3B">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52A3B" w:rsidRDefault="00752A3B">
      <w:pPr>
        <w:pStyle w:val="ConsPlusNormal"/>
        <w:spacing w:before="220"/>
        <w:ind w:firstLine="540"/>
        <w:jc w:val="both"/>
      </w:pPr>
      <w:r>
        <w:t>2) сведения о доходах членов своей семьи,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государственного гражданского служащего.</w:t>
      </w:r>
    </w:p>
    <w:p w:rsidR="00752A3B" w:rsidRDefault="00752A3B">
      <w:pPr>
        <w:pStyle w:val="ConsPlusNormal"/>
        <w:spacing w:before="220"/>
        <w:ind w:firstLine="540"/>
        <w:jc w:val="both"/>
      </w:pPr>
      <w:r>
        <w:t xml:space="preserve">7. Утратил силу. - </w:t>
      </w:r>
      <w:hyperlink r:id="rId32">
        <w:r>
          <w:rPr>
            <w:color w:val="0000FF"/>
          </w:rPr>
          <w:t>Указ</w:t>
        </w:r>
      </w:hyperlink>
      <w:r>
        <w:t xml:space="preserve"> Главы УР от 25.07.2016 N 134.</w:t>
      </w:r>
    </w:p>
    <w:p w:rsidR="00752A3B" w:rsidRDefault="00752A3B">
      <w:pPr>
        <w:pStyle w:val="ConsPlusNormal"/>
        <w:spacing w:before="220"/>
        <w:ind w:firstLine="540"/>
        <w:jc w:val="both"/>
      </w:pPr>
      <w:r>
        <w:t>8. Сведения о доходах, об имуществе и обязательствах имущественного характера представляются в подразделение государственного органа Удмуртской Республики по вопросам государственной службы и кадров.</w:t>
      </w:r>
    </w:p>
    <w:p w:rsidR="00752A3B" w:rsidRDefault="00752A3B">
      <w:pPr>
        <w:pStyle w:val="ConsPlusNormal"/>
        <w:spacing w:before="220"/>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руководителей исполнительных органов государственной власти Удмуртской Республики, а также представляемые государственными гражданскими служащими, </w:t>
      </w:r>
      <w:r>
        <w:lastRenderedPageBreak/>
        <w:t>замещающими указанные должности государственной гражданской службы, представляются в кадровую службу Администрации Главы и Правительства Удмуртской Республики.</w:t>
      </w:r>
    </w:p>
    <w:p w:rsidR="00752A3B" w:rsidRDefault="00752A3B">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Президиумом Государственного Совета Удмуртской Республики, а также представляемые государственными гражданскими служащими, замещающими указанные должности государственной гражданской службы, представляются в кадровую службу Аппарата Государственного Совета Удмуртской Республики.</w:t>
      </w:r>
    </w:p>
    <w:p w:rsidR="00752A3B" w:rsidRDefault="00752A3B">
      <w:pPr>
        <w:pStyle w:val="ConsPlusNormal"/>
        <w:spacing w:before="220"/>
        <w:ind w:firstLine="540"/>
        <w:jc w:val="both"/>
      </w:pPr>
      <w:r>
        <w:t xml:space="preserve">9. В случае если гражданин, кандидат на должность, предусмотренную </w:t>
      </w:r>
      <w:hyperlink r:id="rId33">
        <w:r>
          <w:rPr>
            <w:color w:val="0000FF"/>
          </w:rPr>
          <w:t>перечнем</w:t>
        </w:r>
      </w:hyperlink>
      <w:r>
        <w:t xml:space="preserve"> должностей, или государственный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52A3B" w:rsidRDefault="00752A3B">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2">
        <w:r>
          <w:rPr>
            <w:color w:val="0000FF"/>
          </w:rPr>
          <w:t>подпунктом 1 пункта 3</w:t>
        </w:r>
      </w:hyperlink>
      <w:r>
        <w:t xml:space="preserve"> настоящего Положения.</w:t>
      </w:r>
    </w:p>
    <w:p w:rsidR="00752A3B" w:rsidRDefault="00752A3B">
      <w:pPr>
        <w:pStyle w:val="ConsPlusNormal"/>
        <w:spacing w:before="220"/>
        <w:ind w:firstLine="540"/>
        <w:jc w:val="both"/>
      </w:pPr>
      <w:r>
        <w:t xml:space="preserve">Кандидат на должность, предусмотренную </w:t>
      </w:r>
      <w:hyperlink r:id="rId34">
        <w:r>
          <w:rPr>
            <w:color w:val="0000FF"/>
          </w:rPr>
          <w:t>перечнем</w:t>
        </w:r>
      </w:hyperlink>
      <w:r>
        <w:t xml:space="preserve"> должностей, может представить уточненные сведения в течение одного месяца со дня представления сведений в соответствии с </w:t>
      </w:r>
      <w:hyperlink w:anchor="P73">
        <w:r>
          <w:rPr>
            <w:color w:val="0000FF"/>
          </w:rPr>
          <w:t>подпунктом 2 пункта 3</w:t>
        </w:r>
      </w:hyperlink>
      <w:r>
        <w:t xml:space="preserve"> настоящего Положения.</w:t>
      </w:r>
    </w:p>
    <w:p w:rsidR="00752A3B" w:rsidRDefault="00752A3B">
      <w:pPr>
        <w:pStyle w:val="ConsPlusNormal"/>
        <w:spacing w:before="220"/>
        <w:ind w:firstLine="540"/>
        <w:jc w:val="both"/>
      </w:pPr>
      <w:r>
        <w:t xml:space="preserve">Государственный гражданский служащий может представить уточненные сведения в течение одного месяца после окончания срока, указанного в </w:t>
      </w:r>
      <w:hyperlink w:anchor="P74">
        <w:r>
          <w:rPr>
            <w:color w:val="0000FF"/>
          </w:rPr>
          <w:t>подпункте 3 пункта 3</w:t>
        </w:r>
      </w:hyperlink>
      <w:r>
        <w:t xml:space="preserve"> настоящего Положения.</w:t>
      </w:r>
    </w:p>
    <w:p w:rsidR="00752A3B" w:rsidRDefault="00752A3B">
      <w:pPr>
        <w:pStyle w:val="ConsPlusNormal"/>
        <w:jc w:val="both"/>
      </w:pPr>
      <w:r>
        <w:t xml:space="preserve">(п. 9 в ред. </w:t>
      </w:r>
      <w:hyperlink r:id="rId35">
        <w:r>
          <w:rPr>
            <w:color w:val="0000FF"/>
          </w:rPr>
          <w:t>Указа</w:t>
        </w:r>
      </w:hyperlink>
      <w:r>
        <w:t xml:space="preserve"> Главы УР от 25.07.2016 N 134)</w:t>
      </w:r>
    </w:p>
    <w:p w:rsidR="00752A3B" w:rsidRDefault="00752A3B">
      <w:pPr>
        <w:pStyle w:val="ConsPlusNormal"/>
        <w:spacing w:before="220"/>
        <w:ind w:firstLine="540"/>
        <w:jc w:val="both"/>
      </w:pPr>
      <w:r>
        <w:t>10. В случае непредставления государственным гражданским служащим сведений о доходах, об имуществе и обязательствах имущественного характера членов своей семьи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rsidR="00752A3B" w:rsidRDefault="00752A3B">
      <w:pPr>
        <w:pStyle w:val="ConsPlusNormal"/>
        <w:spacing w:before="220"/>
        <w:ind w:firstLine="540"/>
        <w:jc w:val="both"/>
      </w:pPr>
      <w: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законодательством.</w:t>
      </w:r>
    </w:p>
    <w:p w:rsidR="00752A3B" w:rsidRDefault="00752A3B">
      <w:pPr>
        <w:pStyle w:val="ConsPlusNormal"/>
        <w:jc w:val="both"/>
      </w:pPr>
      <w:r>
        <w:t xml:space="preserve">(п. 11 в ред. </w:t>
      </w:r>
      <w:hyperlink r:id="rId36">
        <w:r>
          <w:rPr>
            <w:color w:val="0000FF"/>
          </w:rPr>
          <w:t>Указа</w:t>
        </w:r>
      </w:hyperlink>
      <w:r>
        <w:t xml:space="preserve"> Главы УР от 25.07.2016 N 134)</w:t>
      </w:r>
    </w:p>
    <w:p w:rsidR="00752A3B" w:rsidRDefault="00752A3B">
      <w:pPr>
        <w:pStyle w:val="ConsPlusNormal"/>
        <w:spacing w:before="220"/>
        <w:ind w:firstLine="540"/>
        <w:jc w:val="both"/>
      </w:pPr>
      <w:r>
        <w:t>12.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52A3B" w:rsidRDefault="00752A3B">
      <w:pPr>
        <w:pStyle w:val="ConsPlusNormal"/>
        <w:spacing w:before="220"/>
        <w:ind w:firstLine="540"/>
        <w:jc w:val="both"/>
      </w:pPr>
      <w:r>
        <w:t>Эти сведения представляются руководителю государственного органа Удмуртской Республики, а также иным должностным лицам в случаях, предусмотренных федеральными законами.</w:t>
      </w:r>
    </w:p>
    <w:p w:rsidR="00752A3B" w:rsidRDefault="00752A3B">
      <w:pPr>
        <w:pStyle w:val="ConsPlusNormal"/>
        <w:jc w:val="both"/>
      </w:pPr>
      <w:r>
        <w:t xml:space="preserve">(п. 12 в ред. </w:t>
      </w:r>
      <w:hyperlink r:id="rId37">
        <w:r>
          <w:rPr>
            <w:color w:val="0000FF"/>
          </w:rPr>
          <w:t>Указа</w:t>
        </w:r>
      </w:hyperlink>
      <w:r>
        <w:t xml:space="preserve"> Главы УР от 25.07.2016 N 134)</w:t>
      </w:r>
    </w:p>
    <w:p w:rsidR="00752A3B" w:rsidRDefault="00752A3B">
      <w:pPr>
        <w:pStyle w:val="ConsPlusNormal"/>
        <w:spacing w:before="220"/>
        <w:ind w:firstLine="540"/>
        <w:jc w:val="both"/>
      </w:pPr>
      <w:r>
        <w:t>13. Сведения о доходах, об имуществе и обязательствах имущественного характера государственного гражданского служащего и членов его семьи размещаются на официальных сайтах государственных органов Удмуртской Республики, а в случае отсутствия этих сведений на официальном сайте соответствующего государственного органа - предоставляются общероссийским и республиканским средствам массовой информации для опубликования по их запросам в порядке, установленном Главой Удмуртской Республики.</w:t>
      </w:r>
    </w:p>
    <w:p w:rsidR="00752A3B" w:rsidRDefault="00752A3B">
      <w:pPr>
        <w:pStyle w:val="ConsPlusNormal"/>
        <w:jc w:val="both"/>
      </w:pPr>
      <w:r>
        <w:t xml:space="preserve">(в ред. Указов Главы УР от 19.06.2015 </w:t>
      </w:r>
      <w:hyperlink r:id="rId38">
        <w:r>
          <w:rPr>
            <w:color w:val="0000FF"/>
          </w:rPr>
          <w:t>N 126</w:t>
        </w:r>
      </w:hyperlink>
      <w:r>
        <w:t xml:space="preserve">, от 25.07.2016 </w:t>
      </w:r>
      <w:hyperlink r:id="rId39">
        <w:r>
          <w:rPr>
            <w:color w:val="0000FF"/>
          </w:rPr>
          <w:t>N 134</w:t>
        </w:r>
      </w:hyperlink>
      <w:r>
        <w:t>)</w:t>
      </w:r>
    </w:p>
    <w:p w:rsidR="00752A3B" w:rsidRDefault="00752A3B">
      <w:pPr>
        <w:pStyle w:val="ConsPlusNormal"/>
        <w:spacing w:before="220"/>
        <w:ind w:firstLine="540"/>
        <w:jc w:val="both"/>
      </w:pPr>
      <w:r>
        <w:lastRenderedPageBreak/>
        <w:t>14. Государственные гражданские служащие,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52A3B" w:rsidRDefault="00752A3B">
      <w:pPr>
        <w:pStyle w:val="ConsPlusNormal"/>
        <w:spacing w:before="220"/>
        <w:ind w:firstLine="540"/>
        <w:jc w:val="both"/>
      </w:pPr>
      <w: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40">
        <w:r>
          <w:rPr>
            <w:color w:val="0000FF"/>
          </w:rPr>
          <w:t>перечнем</w:t>
        </w:r>
      </w:hyperlink>
      <w:r>
        <w:t xml:space="preserve"> должностей,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Удмуртской Республики. Указанные сведения также могут храниться в электронном виде.</w:t>
      </w:r>
    </w:p>
    <w:p w:rsidR="00752A3B" w:rsidRDefault="00752A3B">
      <w:pPr>
        <w:pStyle w:val="ConsPlusNormal"/>
        <w:jc w:val="both"/>
      </w:pPr>
      <w:r>
        <w:t xml:space="preserve">(в ред. </w:t>
      </w:r>
      <w:hyperlink r:id="rId41">
        <w:r>
          <w:rPr>
            <w:color w:val="0000FF"/>
          </w:rPr>
          <w:t>Указа</w:t>
        </w:r>
      </w:hyperlink>
      <w:r>
        <w:t xml:space="preserve"> Главы УР от 29.04.2020 N 97)</w:t>
      </w:r>
    </w:p>
    <w:p w:rsidR="00752A3B" w:rsidRDefault="00752A3B">
      <w:pPr>
        <w:pStyle w:val="ConsPlusNormal"/>
        <w:spacing w:before="220"/>
        <w:ind w:firstLine="540"/>
        <w:jc w:val="both"/>
      </w:pPr>
      <w:r>
        <w:t xml:space="preserve">В случае если гражданин или кандидат на должность, предусмотренную </w:t>
      </w:r>
      <w:hyperlink r:id="rId42">
        <w:r>
          <w:rPr>
            <w:color w:val="0000FF"/>
          </w:rPr>
          <w:t>перечнем</w:t>
        </w:r>
      </w:hyperlink>
      <w:r>
        <w:t xml:space="preserve"> должностей,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членов своей семьи, не были назначены на должность государственной гражданской службы, такие справки возвращаются им по их письменному заявлению вместе с другими документами.</w:t>
      </w:r>
    </w:p>
    <w:p w:rsidR="00752A3B" w:rsidRDefault="00752A3B">
      <w:pPr>
        <w:pStyle w:val="ConsPlusNormal"/>
        <w:jc w:val="both"/>
      </w:pPr>
      <w:r>
        <w:t xml:space="preserve">(п. 15 в ред. </w:t>
      </w:r>
      <w:hyperlink r:id="rId43">
        <w:r>
          <w:rPr>
            <w:color w:val="0000FF"/>
          </w:rPr>
          <w:t>Указа</w:t>
        </w:r>
      </w:hyperlink>
      <w:r>
        <w:t xml:space="preserve"> Главы УР от 25.07.2016 N 134)</w:t>
      </w:r>
    </w:p>
    <w:p w:rsidR="00752A3B" w:rsidRDefault="00752A3B">
      <w:pPr>
        <w:pStyle w:val="ConsPlusNormal"/>
        <w:spacing w:before="220"/>
        <w:ind w:firstLine="540"/>
        <w:jc w:val="both"/>
      </w:pPr>
      <w:r>
        <w:t xml:space="preserve">16. В соответствии с Федеральным </w:t>
      </w:r>
      <w:hyperlink r:id="rId44">
        <w:r>
          <w:rPr>
            <w:color w:val="0000FF"/>
          </w:rPr>
          <w:t>законом</w:t>
        </w:r>
      </w:hyperlink>
      <w:r>
        <w:t xml:space="preserve"> от 27 июля 2004 года N 79-ФЗ "О государственной гражданской службе Российской Федерации"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государственной гражданской службы, а государственный гражданский служащий подлежит увольнению с государственной гражданской службы в связи с утратой доверия.</w:t>
      </w:r>
    </w:p>
    <w:p w:rsidR="00752A3B" w:rsidRDefault="00752A3B">
      <w:pPr>
        <w:pStyle w:val="ConsPlusNormal"/>
        <w:ind w:firstLine="540"/>
        <w:jc w:val="both"/>
      </w:pPr>
    </w:p>
    <w:p w:rsidR="00752A3B" w:rsidRDefault="00752A3B">
      <w:pPr>
        <w:pStyle w:val="ConsPlusNormal"/>
        <w:ind w:firstLine="540"/>
        <w:jc w:val="both"/>
      </w:pPr>
    </w:p>
    <w:p w:rsidR="00752A3B" w:rsidRDefault="00752A3B">
      <w:pPr>
        <w:pStyle w:val="ConsPlusNormal"/>
        <w:pBdr>
          <w:bottom w:val="single" w:sz="6" w:space="0" w:color="auto"/>
        </w:pBdr>
        <w:spacing w:before="100" w:after="100"/>
        <w:jc w:val="both"/>
        <w:rPr>
          <w:sz w:val="2"/>
          <w:szCs w:val="2"/>
        </w:rPr>
      </w:pPr>
    </w:p>
    <w:p w:rsidR="0082248C" w:rsidRDefault="0082248C"/>
    <w:sectPr w:rsidR="0082248C" w:rsidSect="00AF7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3B"/>
    <w:rsid w:val="00752A3B"/>
    <w:rsid w:val="00822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9F5A1-ACAA-43BA-AE41-B5834104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A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52A3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52A3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3EB5CD8D62CF10B342846311CE7BA120B096A86120307B5F3259B07FCC1E318E08F1A476A6C781EA04780AABDDEF447086557A50DDE6588CC831M5m6G" TargetMode="External"/><Relationship Id="rId18" Type="http://schemas.openxmlformats.org/officeDocument/2006/relationships/hyperlink" Target="consultantplus://offline/ref=9B3EB5CD8D62CF10B342846311CE7BA120B096A86C243D755A3259B07FCC1E318E08F1A476A6C781EA047805ABDDEF447086557A50DDE6588CC831M5m6G" TargetMode="External"/><Relationship Id="rId26" Type="http://schemas.openxmlformats.org/officeDocument/2006/relationships/hyperlink" Target="consultantplus://offline/ref=9B3EB5CD8D62CF10B342846311CE7BA120B096A865243175593004BA779512338907AEB371EFCB80EA047809A482EA5161DE5A7C4AC3E14190CA3357MAm5G" TargetMode="External"/><Relationship Id="rId39" Type="http://schemas.openxmlformats.org/officeDocument/2006/relationships/hyperlink" Target="consultantplus://offline/ref=9B3EB5CD8D62CF10B342846311CE7BA120B096A86C243D755A3259B07FCC1E318E08F1A476A6C781EA047B09ABDDEF447086557A50DDE6588CC831M5m6G" TargetMode="External"/><Relationship Id="rId21" Type="http://schemas.openxmlformats.org/officeDocument/2006/relationships/hyperlink" Target="consultantplus://offline/ref=9B3EB5CD8D62CF10B342846311CE7BA120B096A865243175593004BA779512338907AEB371EFCB80EA047809A482EA5161DE5A7C4AC3E14190CA3357MAm5G" TargetMode="External"/><Relationship Id="rId34" Type="http://schemas.openxmlformats.org/officeDocument/2006/relationships/hyperlink" Target="consultantplus://offline/ref=9B3EB5CD8D62CF10B342846311CE7BA120B096A865243175593004BA779512338907AEB371EFCB80EA047809A482EA5161DE5A7C4AC3E14190CA3357MAm5G" TargetMode="External"/><Relationship Id="rId42" Type="http://schemas.openxmlformats.org/officeDocument/2006/relationships/hyperlink" Target="consultantplus://offline/ref=9B3EB5CD8D62CF10B342846311CE7BA120B096A865243175593004BA779512338907AEB371EFCB80EA047809A482EA5161DE5A7C4AC3E14190CA3357MAm5G" TargetMode="External"/><Relationship Id="rId7" Type="http://schemas.openxmlformats.org/officeDocument/2006/relationships/hyperlink" Target="consultantplus://offline/ref=9B3EB5CD8D62CF10B3429A6E07A225A927BEC9AD60293225066D02ED28C51466C947A8E632ABCE83E80F2C5CE4DCB3022195577950DFE144M8mDG" TargetMode="External"/><Relationship Id="rId2" Type="http://schemas.openxmlformats.org/officeDocument/2006/relationships/settings" Target="settings.xml"/><Relationship Id="rId16" Type="http://schemas.openxmlformats.org/officeDocument/2006/relationships/hyperlink" Target="consultantplus://offline/ref=9B3EB5CD8D62CF10B342846311CE7BA120B096A86C243D755A3259B07FCC1E318E08F1A476A6C781EA04780AABDDEF447086557A50DDE6588CC831M5m6G" TargetMode="External"/><Relationship Id="rId29" Type="http://schemas.openxmlformats.org/officeDocument/2006/relationships/hyperlink" Target="consultantplus://offline/ref=9B3EB5CD8D62CF10B342846311CE7BA120B096A86C243D755A3259B07FCC1E318E08F1A476A6C781EA047A0DABDDEF447086557A50DDE6588CC831M5m6G" TargetMode="External"/><Relationship Id="rId1" Type="http://schemas.openxmlformats.org/officeDocument/2006/relationships/styles" Target="styles.xml"/><Relationship Id="rId6" Type="http://schemas.openxmlformats.org/officeDocument/2006/relationships/hyperlink" Target="consultantplus://offline/ref=9B3EB5CD8D62CF10B342846311CE7BA120B096A8652239705D3F04BA779512338907AEB371EFCB80EA04780FA482EA5161DE5A7C4AC3E14190CA3357MAm5G" TargetMode="External"/><Relationship Id="rId11" Type="http://schemas.openxmlformats.org/officeDocument/2006/relationships/hyperlink" Target="consultantplus://offline/ref=9B3EB5CD8D62CF10B342846311CE7BA120B096A8622930725A3259B07FCC1E318E08F1B676FECB83EE1A780ABE8BBE02M2m6G" TargetMode="External"/><Relationship Id="rId24" Type="http://schemas.openxmlformats.org/officeDocument/2006/relationships/hyperlink" Target="consultantplus://offline/ref=9B3EB5CD8D62CF10B3429A6E07A225A927B8CEA567263225066D02ED28C51466C947A8E632ABC685EF0F2C5CE4DCB3022195577950DFE144M8mDG" TargetMode="External"/><Relationship Id="rId32" Type="http://schemas.openxmlformats.org/officeDocument/2006/relationships/hyperlink" Target="consultantplus://offline/ref=9B3EB5CD8D62CF10B342846311CE7BA120B096A86C243D755A3259B07FCC1E318E08F1A476A6C781EA047A0EABDDEF447086557A50DDE6588CC831M5m6G" TargetMode="External"/><Relationship Id="rId37" Type="http://schemas.openxmlformats.org/officeDocument/2006/relationships/hyperlink" Target="consultantplus://offline/ref=9B3EB5CD8D62CF10B342846311CE7BA120B096A86C243D755A3259B07FCC1E318E08F1A476A6C781EA047B0CABDDEF447086557A50DDE6588CC831M5m6G" TargetMode="External"/><Relationship Id="rId40" Type="http://schemas.openxmlformats.org/officeDocument/2006/relationships/hyperlink" Target="consultantplus://offline/ref=9B3EB5CD8D62CF10B342846311CE7BA120B096A865243175593004BA779512338907AEB371EFCB80EA047809A482EA5161DE5A7C4AC3E14190CA3357MAm5G" TargetMode="External"/><Relationship Id="rId45" Type="http://schemas.openxmlformats.org/officeDocument/2006/relationships/fontTable" Target="fontTable.xml"/><Relationship Id="rId5" Type="http://schemas.openxmlformats.org/officeDocument/2006/relationships/hyperlink" Target="consultantplus://offline/ref=9B3EB5CD8D62CF10B342846311CE7BA120B096A86C243D755A3259B07FCC1E318E08F1A476A6C781EA04780AABDDEF447086557A50DDE6588CC831M5m6G" TargetMode="External"/><Relationship Id="rId15" Type="http://schemas.openxmlformats.org/officeDocument/2006/relationships/hyperlink" Target="consultantplus://offline/ref=9B3EB5CD8D62CF10B342846311CE7BA120B096A8632439765A3259B07FCC1E318E08F1A476A6C781EA04780AABDDEF447086557A50DDE6588CC831M5m6G" TargetMode="External"/><Relationship Id="rId23" Type="http://schemas.openxmlformats.org/officeDocument/2006/relationships/hyperlink" Target="consultantplus://offline/ref=9B3EB5CD8D62CF10B342846311CE7BA120B096A86C243D755A3259B07FCC1E318E08F1A476A6C781EA04790DABDDEF447086557A50DDE6588CC831M5m6G" TargetMode="External"/><Relationship Id="rId28" Type="http://schemas.openxmlformats.org/officeDocument/2006/relationships/hyperlink" Target="consultantplus://offline/ref=9B3EB5CD8D62CF10B342846311CE7BA120B096A86C243D755A3259B07FCC1E318E08F1A476A6C781EA047908ABDDEF447086557A50DDE6588CC831M5m6G" TargetMode="External"/><Relationship Id="rId36" Type="http://schemas.openxmlformats.org/officeDocument/2006/relationships/hyperlink" Target="consultantplus://offline/ref=9B3EB5CD8D62CF10B342846311CE7BA120B096A86C243D755A3259B07FCC1E318E08F1A476A6C781EA047A04ABDDEF447086557A50DDE6588CC831M5m6G" TargetMode="External"/><Relationship Id="rId10" Type="http://schemas.openxmlformats.org/officeDocument/2006/relationships/hyperlink" Target="consultantplus://offline/ref=9B3EB5CD8D62CF10B342846311CE7BA120B096A862213E765A3259B07FCC1E318E08F1B676FECB83EE1A780ABE8BBE02M2m6G" TargetMode="External"/><Relationship Id="rId19" Type="http://schemas.openxmlformats.org/officeDocument/2006/relationships/hyperlink" Target="consultantplus://offline/ref=9B3EB5CD8D62CF10B3429A6E07A225A927BEC9AD60293225066D02ED28C51466C947A8EE35A092D0AE51750FA497BE073B89577CM4mDG" TargetMode="External"/><Relationship Id="rId31" Type="http://schemas.openxmlformats.org/officeDocument/2006/relationships/hyperlink" Target="consultantplus://offline/ref=9B3EB5CD8D62CF10B342846311CE7BA120B096A86C243D755A3259B07FCC1E318E08F1A476A6C781EA047A0CABDDEF447086557A50DDE6588CC831M5m6G" TargetMode="External"/><Relationship Id="rId44" Type="http://schemas.openxmlformats.org/officeDocument/2006/relationships/hyperlink" Target="consultantplus://offline/ref=9B3EB5CD8D62CF10B3429A6E07A225A927BEC9AD60293225066D02ED28C51466DB47F0EA30AFD881ED1A7A0DA2M8mAG" TargetMode="External"/><Relationship Id="rId4" Type="http://schemas.openxmlformats.org/officeDocument/2006/relationships/hyperlink" Target="consultantplus://offline/ref=9B3EB5CD8D62CF10B342846311CE7BA120B096A8632439765A3259B07FCC1E318E08F1A476A6C781EA04780AABDDEF447086557A50DDE6588CC831M5m6G" TargetMode="External"/><Relationship Id="rId9" Type="http://schemas.openxmlformats.org/officeDocument/2006/relationships/hyperlink" Target="consultantplus://offline/ref=9B3EB5CD8D62CF10B342846311CE7BA120B096A8652431745A3104BA779512338907AEB371EFCB85E1502949F584BC043B8B50604CDDE3M4m5G" TargetMode="External"/><Relationship Id="rId14" Type="http://schemas.openxmlformats.org/officeDocument/2006/relationships/hyperlink" Target="consultantplus://offline/ref=9B3EB5CD8D62CF10B342846311CE7BA120B096A8622138715C3259B07FCC1E318E08F1B676FECB83EE1A780ABE8BBE02M2m6G" TargetMode="External"/><Relationship Id="rId22" Type="http://schemas.openxmlformats.org/officeDocument/2006/relationships/hyperlink" Target="consultantplus://offline/ref=9B3EB5CD8D62CF10B342846311CE7BA120B096A865243175593004BA779512338907AEB371EFCB80EA047809A482EA5161DE5A7C4AC3E14190CA3357MAm5G" TargetMode="External"/><Relationship Id="rId27" Type="http://schemas.openxmlformats.org/officeDocument/2006/relationships/hyperlink" Target="consultantplus://offline/ref=9B3EB5CD8D62CF10B342846311CE7BA120B096A865243175593004BA779512338907AEB371EFCB80EA047809A482EA5161DE5A7C4AC3E14190CA3357MAm5G" TargetMode="External"/><Relationship Id="rId30" Type="http://schemas.openxmlformats.org/officeDocument/2006/relationships/hyperlink" Target="consultantplus://offline/ref=9B3EB5CD8D62CF10B342846311CE7BA120B096A865243175593004BA779512338907AEB371EFCB80EA047809A482EA5161DE5A7C4AC3E14190CA3357MAm5G" TargetMode="External"/><Relationship Id="rId35" Type="http://schemas.openxmlformats.org/officeDocument/2006/relationships/hyperlink" Target="consultantplus://offline/ref=9B3EB5CD8D62CF10B342846311CE7BA120B096A86C243D755A3259B07FCC1E318E08F1A476A6C781EA047A09ABDDEF447086557A50DDE6588CC831M5m6G" TargetMode="External"/><Relationship Id="rId43" Type="http://schemas.openxmlformats.org/officeDocument/2006/relationships/hyperlink" Target="consultantplus://offline/ref=9B3EB5CD8D62CF10B342846311CE7BA120B096A86C243D755A3259B07FCC1E318E08F1A476A6C781EA047B08ABDDEF447086557A50DDE6588CC831M5m6G" TargetMode="External"/><Relationship Id="rId8" Type="http://schemas.openxmlformats.org/officeDocument/2006/relationships/hyperlink" Target="consultantplus://offline/ref=9B3EB5CD8D62CF10B3429A6E07A225A927BEC9AD65243225066D02ED28C51466C947A8E033A092D0AE51750FA497BE073B89577CM4mDG" TargetMode="External"/><Relationship Id="rId3" Type="http://schemas.openxmlformats.org/officeDocument/2006/relationships/webSettings" Target="webSettings.xml"/><Relationship Id="rId12" Type="http://schemas.openxmlformats.org/officeDocument/2006/relationships/hyperlink" Target="consultantplus://offline/ref=9B3EB5CD8D62CF10B342846311CE7BA120B096A865243175593104BA779512338907AEB371EFCB80EA04780CA082EA5161DE5A7C4AC3E14190CA3357MAm5G" TargetMode="External"/><Relationship Id="rId17" Type="http://schemas.openxmlformats.org/officeDocument/2006/relationships/hyperlink" Target="consultantplus://offline/ref=9B3EB5CD8D62CF10B342846311CE7BA120B096A8652239705D3F04BA779512338907AEB371EFCB80EA04780FA482EA5161DE5A7C4AC3E14190CA3357MAm5G" TargetMode="External"/><Relationship Id="rId25" Type="http://schemas.openxmlformats.org/officeDocument/2006/relationships/hyperlink" Target="consultantplus://offline/ref=9B3EB5CD8D62CF10B342846311CE7BA120B096A8652239705D3F04BA779512338907AEB371EFCB80EA04780FA582EA5161DE5A7C4AC3E14190CA3357MAm5G" TargetMode="External"/><Relationship Id="rId33" Type="http://schemas.openxmlformats.org/officeDocument/2006/relationships/hyperlink" Target="consultantplus://offline/ref=9B3EB5CD8D62CF10B342846311CE7BA120B096A865243175593004BA779512338907AEB371EFCB80EA047809A482EA5161DE5A7C4AC3E14190CA3357MAm5G" TargetMode="External"/><Relationship Id="rId38" Type="http://schemas.openxmlformats.org/officeDocument/2006/relationships/hyperlink" Target="consultantplus://offline/ref=9B3EB5CD8D62CF10B342846311CE7BA120B096A8632439765A3259B07FCC1E318E08F1A476A6C781EA047905ABDDEF447086557A50DDE6588CC831M5m6G" TargetMode="External"/><Relationship Id="rId46" Type="http://schemas.openxmlformats.org/officeDocument/2006/relationships/theme" Target="theme/theme1.xml"/><Relationship Id="rId20" Type="http://schemas.openxmlformats.org/officeDocument/2006/relationships/hyperlink" Target="consultantplus://offline/ref=9B3EB5CD8D62CF10B342846311CE7BA120B096A865243175593004BA779512338907AEB371EFCB80EA047809A482EA5161DE5A7C4AC3E14190CA3357MAm5G" TargetMode="External"/><Relationship Id="rId41" Type="http://schemas.openxmlformats.org/officeDocument/2006/relationships/hyperlink" Target="consultantplus://offline/ref=9B3EB5CD8D62CF10B342846311CE7BA120B096A8652239705D3F04BA779512338907AEB371EFCB80EA04780FA782EA5161DE5A7C4AC3E14190CA3357MAm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3552</Words>
  <Characters>20247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Перевозчикова Ольга Александровна</dc:creator>
  <cp:keywords/>
  <dc:description/>
  <cp:lastModifiedBy>Перевозчикова Ольга Александровна</cp:lastModifiedBy>
  <cp:revision>1</cp:revision>
  <dcterms:created xsi:type="dcterms:W3CDTF">2023-07-24T06:38:00Z</dcterms:created>
  <dcterms:modified xsi:type="dcterms:W3CDTF">2023-07-24T06:38:00Z</dcterms:modified>
</cp:coreProperties>
</file>