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45" w:rsidRPr="00A24045" w:rsidRDefault="00A24045" w:rsidP="00A24045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письму </w:t>
      </w:r>
    </w:p>
    <w:p w:rsidR="00A24045" w:rsidRPr="00A24045" w:rsidRDefault="00A24045" w:rsidP="00A24045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A24045">
        <w:rPr>
          <w:rFonts w:ascii="Times New Roman" w:hAnsi="Times New Roman" w:cs="Times New Roman"/>
          <w:sz w:val="24"/>
          <w:szCs w:val="24"/>
        </w:rPr>
        <w:t>Ми</w:t>
      </w:r>
      <w:r>
        <w:rPr>
          <w:rFonts w:ascii="Times New Roman" w:hAnsi="Times New Roman" w:cs="Times New Roman"/>
          <w:sz w:val="24"/>
          <w:szCs w:val="24"/>
        </w:rPr>
        <w:t>нистерства социальной политики и труда Удмуртской Республики</w:t>
      </w:r>
    </w:p>
    <w:p w:rsidR="001E790C" w:rsidRDefault="00A24045" w:rsidP="00A24045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A24045">
        <w:rPr>
          <w:rFonts w:ascii="Times New Roman" w:hAnsi="Times New Roman" w:cs="Times New Roman"/>
          <w:sz w:val="24"/>
          <w:szCs w:val="24"/>
        </w:rPr>
        <w:t>от «__</w:t>
      </w:r>
      <w:r>
        <w:rPr>
          <w:rFonts w:ascii="Times New Roman" w:hAnsi="Times New Roman" w:cs="Times New Roman"/>
          <w:sz w:val="24"/>
          <w:szCs w:val="24"/>
        </w:rPr>
        <w:t>__»______ 2019 года № _____</w:t>
      </w:r>
    </w:p>
    <w:p w:rsidR="00A83894" w:rsidRPr="0099796A" w:rsidRDefault="00A83894" w:rsidP="00A24045">
      <w:pPr>
        <w:spacing w:after="0" w:line="240" w:lineRule="auto"/>
        <w:ind w:left="10773"/>
        <w:rPr>
          <w:rFonts w:ascii="Times New Roman" w:hAnsi="Times New Roman" w:cs="Times New Roman"/>
          <w:sz w:val="20"/>
          <w:szCs w:val="20"/>
        </w:rPr>
      </w:pPr>
    </w:p>
    <w:p w:rsidR="0099796A" w:rsidRPr="0099796A" w:rsidRDefault="0099796A" w:rsidP="00A24045">
      <w:pPr>
        <w:spacing w:after="0" w:line="240" w:lineRule="auto"/>
        <w:ind w:left="10773"/>
        <w:rPr>
          <w:rFonts w:ascii="Times New Roman" w:hAnsi="Times New Roman" w:cs="Times New Roman"/>
          <w:sz w:val="20"/>
          <w:szCs w:val="20"/>
        </w:rPr>
      </w:pPr>
    </w:p>
    <w:p w:rsidR="00A83894" w:rsidRDefault="00397DA1" w:rsidP="00A83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о дости</w:t>
      </w:r>
      <w:r w:rsidR="00A83894" w:rsidRPr="00A83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гнутых значениях целевых показателей (индикаторов) государственной программы по состоянию на 01.01.2019</w:t>
      </w:r>
    </w:p>
    <w:p w:rsidR="00A83894" w:rsidRPr="0099796A" w:rsidRDefault="00A83894" w:rsidP="00A83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83894" w:rsidRPr="00A83894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94">
        <w:rPr>
          <w:rFonts w:ascii="Times New Roman" w:hAnsi="Times New Roman" w:cs="Times New Roman"/>
          <w:sz w:val="24"/>
          <w:szCs w:val="24"/>
        </w:rPr>
        <w:t>Наименование государственной программы</w:t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18D3">
        <w:rPr>
          <w:rFonts w:ascii="Times New Roman" w:hAnsi="Times New Roman" w:cs="Times New Roman"/>
          <w:sz w:val="24"/>
          <w:szCs w:val="24"/>
          <w:u w:val="single"/>
        </w:rPr>
        <w:t>___________«Доступная среда»__________</w:t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</w:p>
    <w:p w:rsidR="00A83894" w:rsidRPr="00A83894" w:rsidRDefault="00A83894" w:rsidP="00A83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>(указать наименование государственной программы)</w:t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</w:p>
    <w:p w:rsidR="00A83894" w:rsidRPr="00A83894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94">
        <w:rPr>
          <w:rFonts w:ascii="Times New Roman" w:hAnsi="Times New Roman" w:cs="Times New Roman"/>
          <w:sz w:val="24"/>
          <w:szCs w:val="24"/>
        </w:rPr>
        <w:t>Ответственный исполнитель</w:t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18D3">
        <w:rPr>
          <w:rFonts w:ascii="Times New Roman" w:hAnsi="Times New Roman" w:cs="Times New Roman"/>
          <w:sz w:val="24"/>
          <w:szCs w:val="24"/>
          <w:u w:val="single"/>
        </w:rPr>
        <w:t>Министерство социальной политики и труда Удмуртской Республики</w:t>
      </w:r>
      <w:r w:rsidRPr="00A8389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83894">
        <w:rPr>
          <w:rFonts w:ascii="Times New Roman" w:hAnsi="Times New Roman" w:cs="Times New Roman"/>
          <w:sz w:val="24"/>
          <w:szCs w:val="24"/>
        </w:rPr>
        <w:tab/>
      </w:r>
    </w:p>
    <w:p w:rsidR="00A83894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  <w:t xml:space="preserve">                                   </w:t>
      </w:r>
      <w:r w:rsidR="00BD18D3">
        <w:rPr>
          <w:rFonts w:ascii="Times New Roman" w:hAnsi="Times New Roman" w:cs="Times New Roman"/>
          <w:sz w:val="20"/>
          <w:szCs w:val="20"/>
        </w:rPr>
        <w:t xml:space="preserve">      </w:t>
      </w:r>
      <w:r w:rsidRPr="00A83894">
        <w:rPr>
          <w:rFonts w:ascii="Times New Roman" w:hAnsi="Times New Roman" w:cs="Times New Roman"/>
          <w:sz w:val="20"/>
          <w:szCs w:val="20"/>
        </w:rPr>
        <w:t xml:space="preserve">               (указать наименование исполнительного органа государственной власти  Удмуртской</w:t>
      </w:r>
      <w:r w:rsidR="00BD18D3">
        <w:rPr>
          <w:rFonts w:ascii="Times New Roman" w:hAnsi="Times New Roman" w:cs="Times New Roman"/>
          <w:sz w:val="24"/>
          <w:szCs w:val="24"/>
        </w:rPr>
        <w:t xml:space="preserve"> Республики)</w:t>
      </w:r>
    </w:p>
    <w:p w:rsidR="00F957AF" w:rsidRDefault="00F957AF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168" w:type="dxa"/>
        <w:tblInd w:w="-176" w:type="dxa"/>
        <w:tblLayout w:type="fixed"/>
        <w:tblLook w:val="04A0"/>
      </w:tblPr>
      <w:tblGrid>
        <w:gridCol w:w="908"/>
        <w:gridCol w:w="885"/>
        <w:gridCol w:w="540"/>
        <w:gridCol w:w="4472"/>
        <w:gridCol w:w="709"/>
        <w:gridCol w:w="1134"/>
        <w:gridCol w:w="992"/>
        <w:gridCol w:w="1092"/>
        <w:gridCol w:w="42"/>
        <w:gridCol w:w="992"/>
        <w:gridCol w:w="3402"/>
      </w:tblGrid>
      <w:tr w:rsidR="001D1C02" w:rsidRPr="003E1209" w:rsidTr="001D1C02">
        <w:trPr>
          <w:trHeight w:val="20"/>
        </w:trPr>
        <w:tc>
          <w:tcPr>
            <w:tcW w:w="1793" w:type="dxa"/>
            <w:gridSpan w:val="2"/>
            <w:vMerge w:val="restart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Код аналитической программной классификации</w:t>
            </w:r>
          </w:p>
        </w:tc>
        <w:tc>
          <w:tcPr>
            <w:tcW w:w="540" w:type="dxa"/>
            <w:vMerge w:val="restart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472" w:type="dxa"/>
            <w:vMerge w:val="restart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целевого показателя (индикатора)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вгоду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предществующему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отчетному</w:t>
            </w:r>
            <w:proofErr w:type="gramEnd"/>
          </w:p>
        </w:tc>
        <w:tc>
          <w:tcPr>
            <w:tcW w:w="2126" w:type="dxa"/>
            <w:gridSpan w:val="3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 (индикаторов)</w:t>
            </w:r>
          </w:p>
        </w:tc>
        <w:tc>
          <w:tcPr>
            <w:tcW w:w="992" w:type="dxa"/>
            <w:vMerge w:val="restart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Выполнение, % (п.п.)</w:t>
            </w:r>
          </w:p>
        </w:tc>
        <w:tc>
          <w:tcPr>
            <w:tcW w:w="3402" w:type="dxa"/>
            <w:vMerge w:val="restart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Обоснование значений отклонений целевого показателя (индикатора) на конец отчетного периода</w:t>
            </w:r>
          </w:p>
        </w:tc>
      </w:tr>
      <w:tr w:rsidR="0099796A" w:rsidRPr="003E1209" w:rsidTr="001D1C02">
        <w:trPr>
          <w:trHeight w:val="230"/>
        </w:trPr>
        <w:tc>
          <w:tcPr>
            <w:tcW w:w="1793" w:type="dxa"/>
            <w:gridSpan w:val="2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2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план на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текщий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значение на конец отчетного года (периода)</w:t>
            </w:r>
          </w:p>
        </w:tc>
        <w:tc>
          <w:tcPr>
            <w:tcW w:w="992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96A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885" w:type="dxa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40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2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96A" w:rsidRPr="003E1209" w:rsidTr="0099796A">
        <w:trPr>
          <w:trHeight w:val="20"/>
        </w:trPr>
        <w:tc>
          <w:tcPr>
            <w:tcW w:w="15168" w:type="dxa"/>
            <w:gridSpan w:val="11"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Государственная программа «Доступная среда»  на 2017-2022 годы</w:t>
            </w:r>
          </w:p>
        </w:tc>
      </w:tr>
      <w:tr w:rsidR="0099796A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2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доля доступных для инвалидов и других МГН приоритетных объектов социальной, транспортной, инженерной инфраструктуры в общем количестве приоритетных объектов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992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1092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1034" w:type="dxa"/>
            <w:gridSpan w:val="2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96A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инвалидов (в том числе детей-инвалидов), получивших мероприятия по реабилитации и (или)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абилитации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, в общей численности инвалидов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092" w:type="dxa"/>
            <w:hideMark/>
          </w:tcPr>
          <w:p w:rsidR="003E1209" w:rsidRPr="003E1209" w:rsidRDefault="002979D8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034" w:type="dxa"/>
            <w:gridSpan w:val="2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979D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96A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инвалидов, трудоустроенных органами службы занятости населения Удмуртской Республики, в общем числе инвалидов, обратившихся в органы службы занятости населения Удмуртской Республики 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</w:tc>
        <w:tc>
          <w:tcPr>
            <w:tcW w:w="99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09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034" w:type="dxa"/>
            <w:gridSpan w:val="2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108%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36CB6" w:rsidRDefault="00B36CB6">
      <w:r>
        <w:br w:type="page"/>
      </w:r>
    </w:p>
    <w:tbl>
      <w:tblPr>
        <w:tblStyle w:val="a5"/>
        <w:tblW w:w="15168" w:type="dxa"/>
        <w:tblInd w:w="-176" w:type="dxa"/>
        <w:tblLayout w:type="fixed"/>
        <w:tblLook w:val="04A0"/>
      </w:tblPr>
      <w:tblGrid>
        <w:gridCol w:w="908"/>
        <w:gridCol w:w="885"/>
        <w:gridCol w:w="540"/>
        <w:gridCol w:w="4472"/>
        <w:gridCol w:w="709"/>
        <w:gridCol w:w="1134"/>
        <w:gridCol w:w="844"/>
        <w:gridCol w:w="1240"/>
        <w:gridCol w:w="1034"/>
        <w:gridCol w:w="3402"/>
      </w:tblGrid>
      <w:tr w:rsidR="003E1209" w:rsidRPr="003E1209" w:rsidTr="0099796A">
        <w:trPr>
          <w:trHeight w:val="20"/>
        </w:trPr>
        <w:tc>
          <w:tcPr>
            <w:tcW w:w="15168" w:type="dxa"/>
            <w:gridSpan w:val="10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Подпрограмма  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населения»</w:t>
            </w: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доля приоритетных объектов, доступных для инвалидов и других МГН в сфере социальной защиты, в общем количестве приоритетных объектов в сфере социальной защиты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62,2</w:t>
            </w:r>
          </w:p>
        </w:tc>
        <w:tc>
          <w:tcPr>
            <w:tcW w:w="84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</w:p>
        </w:tc>
        <w:tc>
          <w:tcPr>
            <w:tcW w:w="1240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74,0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103%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детей-инвалидов школьного возраста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97,0</w:t>
            </w:r>
          </w:p>
        </w:tc>
        <w:tc>
          <w:tcPr>
            <w:tcW w:w="84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98,0</w:t>
            </w:r>
          </w:p>
        </w:tc>
        <w:tc>
          <w:tcPr>
            <w:tcW w:w="1240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98,0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детей-инвалидов в возрасте от 5 до 18 лет, получающих дополнительное образование, в общей численности детей-инвалидов данного возраста 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84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40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приоритетных объектов органов службы занятости населения Удмуртской Республики, доступных для инвалидов и других МГН, в общем количестве объектов органов службы занятости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47,2</w:t>
            </w:r>
          </w:p>
        </w:tc>
        <w:tc>
          <w:tcPr>
            <w:tcW w:w="84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111%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приоритетных объектов, доступных для инвалидов и других МГН в сфере здравоохранения, в общем количестве приоритетных объектов в сфере здравоохранения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55,2</w:t>
            </w:r>
          </w:p>
        </w:tc>
        <w:tc>
          <w:tcPr>
            <w:tcW w:w="84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дошкольных образовательных организаций, в которых создана универсальная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безбарьерная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среда для инклюзивного образования детей-инвалидов, в общем количестве дошкольных образовательных организаций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4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детей-инвалидов в возрасте от 1,5 до 7 лет, охваченных дошкольным образованием, в общей численности детей-инвалидов данного возраста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85,0</w:t>
            </w:r>
          </w:p>
        </w:tc>
        <w:tc>
          <w:tcPr>
            <w:tcW w:w="84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240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72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общеобразовательных организаций, в которых создана универсальная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безбарьерная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среда для инклюзивного образования детей-инвалидов, в общем количестве общеобразовательных организаций</w:t>
            </w:r>
          </w:p>
        </w:tc>
        <w:tc>
          <w:tcPr>
            <w:tcW w:w="709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  <w:tc>
          <w:tcPr>
            <w:tcW w:w="84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724F3" w:rsidRDefault="006724F3">
      <w:r>
        <w:br w:type="page"/>
      </w:r>
    </w:p>
    <w:tbl>
      <w:tblPr>
        <w:tblStyle w:val="a5"/>
        <w:tblW w:w="15168" w:type="dxa"/>
        <w:tblInd w:w="-176" w:type="dxa"/>
        <w:tblLayout w:type="fixed"/>
        <w:tblLook w:val="04A0"/>
      </w:tblPr>
      <w:tblGrid>
        <w:gridCol w:w="908"/>
        <w:gridCol w:w="885"/>
        <w:gridCol w:w="540"/>
        <w:gridCol w:w="4154"/>
        <w:gridCol w:w="318"/>
        <w:gridCol w:w="533"/>
        <w:gridCol w:w="176"/>
        <w:gridCol w:w="992"/>
        <w:gridCol w:w="142"/>
        <w:gridCol w:w="844"/>
        <w:gridCol w:w="1240"/>
        <w:gridCol w:w="1034"/>
        <w:gridCol w:w="3402"/>
      </w:tblGrid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472" w:type="dxa"/>
            <w:gridSpan w:val="2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</w:t>
            </w:r>
          </w:p>
        </w:tc>
        <w:tc>
          <w:tcPr>
            <w:tcW w:w="709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209" w:rsidRPr="0035709C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DC2F0C" w:rsidRPr="0035709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44" w:type="dxa"/>
            <w:hideMark/>
          </w:tcPr>
          <w:p w:rsidR="003E1209" w:rsidRPr="0035709C" w:rsidRDefault="003E1209" w:rsidP="00DC2F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DC2F0C" w:rsidRPr="0035709C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240" w:type="dxa"/>
            <w:hideMark/>
          </w:tcPr>
          <w:p w:rsidR="003E1209" w:rsidRPr="0035709C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DC2F0C" w:rsidRPr="003570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34" w:type="dxa"/>
            <w:noWrap/>
            <w:hideMark/>
          </w:tcPr>
          <w:p w:rsidR="003E1209" w:rsidRPr="0035709C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472" w:type="dxa"/>
            <w:gridSpan w:val="2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приоритетных объектов, доступных для инвалидов и других МГН в сфере культуры, в общем количестве приоритетных объектов в сфере культуры</w:t>
            </w:r>
          </w:p>
        </w:tc>
        <w:tc>
          <w:tcPr>
            <w:tcW w:w="709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209" w:rsidRPr="0035709C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46,6</w:t>
            </w:r>
          </w:p>
        </w:tc>
        <w:tc>
          <w:tcPr>
            <w:tcW w:w="844" w:type="dxa"/>
            <w:hideMark/>
          </w:tcPr>
          <w:p w:rsidR="003E1209" w:rsidRPr="0035709C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56,4</w:t>
            </w:r>
          </w:p>
        </w:tc>
        <w:tc>
          <w:tcPr>
            <w:tcW w:w="1240" w:type="dxa"/>
            <w:hideMark/>
          </w:tcPr>
          <w:p w:rsidR="003E1209" w:rsidRPr="0035709C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91,0</w:t>
            </w:r>
          </w:p>
        </w:tc>
        <w:tc>
          <w:tcPr>
            <w:tcW w:w="1034" w:type="dxa"/>
            <w:noWrap/>
            <w:hideMark/>
          </w:tcPr>
          <w:p w:rsidR="003E1209" w:rsidRPr="0035709C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161%</w:t>
            </w:r>
          </w:p>
        </w:tc>
        <w:tc>
          <w:tcPr>
            <w:tcW w:w="3402" w:type="dxa"/>
            <w:hideMark/>
          </w:tcPr>
          <w:p w:rsidR="003E1209" w:rsidRPr="009E2B73" w:rsidRDefault="009E2B73" w:rsidP="00F95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E2B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Плановый показатель не изменялся с целью соответствия ГП РФ «Доступная среда»</w:t>
            </w:r>
          </w:p>
        </w:tc>
      </w:tr>
      <w:tr w:rsidR="003E102E" w:rsidRPr="003E1209" w:rsidTr="003E102E">
        <w:trPr>
          <w:trHeight w:val="20"/>
        </w:trPr>
        <w:tc>
          <w:tcPr>
            <w:tcW w:w="908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472" w:type="dxa"/>
            <w:gridSpan w:val="2"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парка подвижного состава автомобильного и городского наземного электрического транспорта общего пользования, оборудованного для перевозки инвалидов и других МГН, в парке этого подвижного состава (автобусного, трамвайного, троллейбусного)</w:t>
            </w:r>
          </w:p>
        </w:tc>
        <w:tc>
          <w:tcPr>
            <w:tcW w:w="709" w:type="dxa"/>
            <w:gridSpan w:val="2"/>
            <w:hideMark/>
          </w:tcPr>
          <w:p w:rsidR="003E102E" w:rsidRPr="003E1209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15,1</w:t>
            </w:r>
          </w:p>
        </w:tc>
        <w:tc>
          <w:tcPr>
            <w:tcW w:w="844" w:type="dxa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240" w:type="dxa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034" w:type="dxa"/>
            <w:noWrap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60%</w:t>
            </w:r>
          </w:p>
        </w:tc>
        <w:tc>
          <w:tcPr>
            <w:tcW w:w="3402" w:type="dxa"/>
            <w:vMerge w:val="restart"/>
            <w:vAlign w:val="center"/>
            <w:hideMark/>
          </w:tcPr>
          <w:p w:rsidR="003E102E" w:rsidRPr="003E1209" w:rsidRDefault="009E46B2" w:rsidP="003E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E102E">
              <w:rPr>
                <w:rFonts w:ascii="Times New Roman" w:hAnsi="Times New Roman" w:cs="Times New Roman"/>
                <w:sz w:val="20"/>
                <w:szCs w:val="20"/>
              </w:rPr>
              <w:t xml:space="preserve"> ресурсного обеспечения значения целевых показателей не выполняются</w:t>
            </w:r>
          </w:p>
        </w:tc>
      </w:tr>
      <w:tr w:rsidR="003E102E" w:rsidRPr="003E1209" w:rsidTr="004A7027">
        <w:trPr>
          <w:trHeight w:val="1132"/>
        </w:trPr>
        <w:tc>
          <w:tcPr>
            <w:tcW w:w="908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2" w:type="dxa"/>
            <w:gridSpan w:val="2"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027">
              <w:rPr>
                <w:rFonts w:ascii="Times New Roman" w:hAnsi="Times New Roman" w:cs="Times New Roman"/>
                <w:sz w:val="20"/>
                <w:szCs w:val="20"/>
              </w:rPr>
              <w:t>доля парка подвижного состава автомобильного (автобусного) транспорта общего пользования, оборудованного для перевозки инвалидов и других МГН, в парке подвижного состава автомобильного (автобусного) транспорта</w:t>
            </w:r>
          </w:p>
        </w:tc>
        <w:tc>
          <w:tcPr>
            <w:tcW w:w="709" w:type="dxa"/>
            <w:gridSpan w:val="2"/>
            <w:hideMark/>
          </w:tcPr>
          <w:p w:rsidR="003E102E" w:rsidRPr="003E1209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44" w:type="dxa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23,7</w:t>
            </w:r>
          </w:p>
        </w:tc>
        <w:tc>
          <w:tcPr>
            <w:tcW w:w="1240" w:type="dxa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  <w:tc>
          <w:tcPr>
            <w:tcW w:w="1034" w:type="dxa"/>
            <w:noWrap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69%</w:t>
            </w:r>
          </w:p>
        </w:tc>
        <w:tc>
          <w:tcPr>
            <w:tcW w:w="3402" w:type="dxa"/>
            <w:vMerge/>
            <w:hideMark/>
          </w:tcPr>
          <w:p w:rsidR="003E102E" w:rsidRPr="003E1209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02E" w:rsidRPr="003E1209" w:rsidTr="004A7027">
        <w:trPr>
          <w:trHeight w:val="836"/>
        </w:trPr>
        <w:tc>
          <w:tcPr>
            <w:tcW w:w="908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2" w:type="dxa"/>
            <w:gridSpan w:val="2"/>
            <w:hideMark/>
          </w:tcPr>
          <w:p w:rsidR="003E102E" w:rsidRPr="003E1209" w:rsidRDefault="003E102E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027">
              <w:rPr>
                <w:rFonts w:ascii="Times New Roman" w:hAnsi="Times New Roman" w:cs="Times New Roman"/>
                <w:sz w:val="20"/>
                <w:szCs w:val="20"/>
              </w:rPr>
              <w:t>доля парка подвижного состава городского наземного электрического (троллейбусного) транспорта общего пользования, оборудованного для перевозки инвалидов и других МГН, в парке подвижного состава городского наземного электрического (троллейбусного) транспорта</w:t>
            </w:r>
          </w:p>
        </w:tc>
        <w:tc>
          <w:tcPr>
            <w:tcW w:w="709" w:type="dxa"/>
            <w:gridSpan w:val="2"/>
            <w:hideMark/>
          </w:tcPr>
          <w:p w:rsidR="003E102E" w:rsidRPr="003E1209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844" w:type="dxa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240" w:type="dxa"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034" w:type="dxa"/>
            <w:noWrap/>
            <w:hideMark/>
          </w:tcPr>
          <w:p w:rsidR="003E102E" w:rsidRPr="0035709C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45%</w:t>
            </w:r>
          </w:p>
        </w:tc>
        <w:tc>
          <w:tcPr>
            <w:tcW w:w="3402" w:type="dxa"/>
            <w:vMerge/>
            <w:hideMark/>
          </w:tcPr>
          <w:p w:rsidR="003E102E" w:rsidRPr="003E1209" w:rsidRDefault="003E102E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7032" w:rsidRPr="003E1209" w:rsidTr="004A7027">
        <w:trPr>
          <w:trHeight w:val="1140"/>
        </w:trPr>
        <w:tc>
          <w:tcPr>
            <w:tcW w:w="908" w:type="dxa"/>
            <w:noWrap/>
            <w:hideMark/>
          </w:tcPr>
          <w:p w:rsidR="00067032" w:rsidRPr="003E1209" w:rsidRDefault="00067032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noWrap/>
            <w:hideMark/>
          </w:tcPr>
          <w:p w:rsidR="00067032" w:rsidRPr="003E1209" w:rsidRDefault="00067032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:rsidR="00067032" w:rsidRPr="003E1209" w:rsidRDefault="00067032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2" w:type="dxa"/>
            <w:gridSpan w:val="2"/>
            <w:hideMark/>
          </w:tcPr>
          <w:p w:rsidR="00067032" w:rsidRPr="003E1209" w:rsidRDefault="004A7027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027">
              <w:rPr>
                <w:rFonts w:ascii="Times New Roman" w:hAnsi="Times New Roman" w:cs="Times New Roman"/>
                <w:sz w:val="20"/>
                <w:szCs w:val="20"/>
              </w:rPr>
              <w:t>доля парка подвижного состава городского наземного электрического (трамвайного) транспорта общего пользования, оборудованного для перевозки инвалидов и других МГН, в парке подвижного состава городского наземного электрического (трамвайного) транспорта</w:t>
            </w:r>
          </w:p>
        </w:tc>
        <w:tc>
          <w:tcPr>
            <w:tcW w:w="709" w:type="dxa"/>
            <w:gridSpan w:val="2"/>
            <w:hideMark/>
          </w:tcPr>
          <w:p w:rsidR="00067032" w:rsidRPr="003E1209" w:rsidRDefault="00CE0D37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067032" w:rsidRPr="0035709C" w:rsidRDefault="00CE0D37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4" w:type="dxa"/>
            <w:hideMark/>
          </w:tcPr>
          <w:p w:rsidR="00067032" w:rsidRPr="0035709C" w:rsidRDefault="00CE0D37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0" w:type="dxa"/>
            <w:hideMark/>
          </w:tcPr>
          <w:p w:rsidR="00067032" w:rsidRPr="0035709C" w:rsidRDefault="00CE0D37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4" w:type="dxa"/>
            <w:noWrap/>
            <w:hideMark/>
          </w:tcPr>
          <w:p w:rsidR="00067032" w:rsidRPr="0035709C" w:rsidRDefault="00CE0D37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09C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3402" w:type="dxa"/>
            <w:hideMark/>
          </w:tcPr>
          <w:p w:rsidR="00067032" w:rsidRPr="003E1209" w:rsidRDefault="00067032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472" w:type="dxa"/>
            <w:gridSpan w:val="2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приоритетных объектов транспортной инфраструктуры, доступных для инвалидов и других МГН, в общем количестве приоритетных объектов транспортной инфраструктуры</w:t>
            </w:r>
          </w:p>
        </w:tc>
        <w:tc>
          <w:tcPr>
            <w:tcW w:w="709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844" w:type="dxa"/>
            <w:hideMark/>
          </w:tcPr>
          <w:p w:rsidR="003E1209" w:rsidRPr="0057463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639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  <w:tc>
          <w:tcPr>
            <w:tcW w:w="1240" w:type="dxa"/>
            <w:hideMark/>
          </w:tcPr>
          <w:p w:rsidR="003E1209" w:rsidRPr="0057463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639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  <w:tc>
          <w:tcPr>
            <w:tcW w:w="1034" w:type="dxa"/>
            <w:noWrap/>
            <w:hideMark/>
          </w:tcPr>
          <w:p w:rsidR="003E1209" w:rsidRPr="0057463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63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472" w:type="dxa"/>
            <w:gridSpan w:val="2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лиц с ограниченными возможностями здоровья и инвалидов от 6 до 18 лет, систематически занимающихся физкультурой и спортом, в общей численности данной категории населения</w:t>
            </w:r>
          </w:p>
        </w:tc>
        <w:tc>
          <w:tcPr>
            <w:tcW w:w="709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67,5</w:t>
            </w:r>
          </w:p>
        </w:tc>
        <w:tc>
          <w:tcPr>
            <w:tcW w:w="84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68,0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83,0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122%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1D1C02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472" w:type="dxa"/>
            <w:gridSpan w:val="2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приоритетных объектов, доступных для инвалидов и других МГН в сфере физической культуры и спорта, в общем количестве приоритетных объектов</w:t>
            </w:r>
          </w:p>
        </w:tc>
        <w:tc>
          <w:tcPr>
            <w:tcW w:w="709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  <w:tc>
          <w:tcPr>
            <w:tcW w:w="84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69,4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89,6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129%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7AF" w:rsidRPr="003E1209" w:rsidTr="001D1C02">
        <w:trPr>
          <w:trHeight w:val="20"/>
        </w:trPr>
        <w:tc>
          <w:tcPr>
            <w:tcW w:w="908" w:type="dxa"/>
            <w:hideMark/>
          </w:tcPr>
          <w:p w:rsidR="00F957AF" w:rsidRPr="003E1209" w:rsidRDefault="00F957AF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hideMark/>
          </w:tcPr>
          <w:p w:rsidR="00F957AF" w:rsidRPr="003E1209" w:rsidRDefault="00F957AF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hideMark/>
          </w:tcPr>
          <w:p w:rsidR="00F957AF" w:rsidRPr="003E1209" w:rsidRDefault="00F957AF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472" w:type="dxa"/>
            <w:gridSpan w:val="2"/>
            <w:hideMark/>
          </w:tcPr>
          <w:p w:rsidR="00F957AF" w:rsidRPr="003E1209" w:rsidRDefault="00F957AF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специалистов, прошедших обучение и повышение квалификации по вопросам реабилитации и социальной интеграции инвалидов, среди всех специалистов, занятых в этой сфере</w:t>
            </w:r>
          </w:p>
        </w:tc>
        <w:tc>
          <w:tcPr>
            <w:tcW w:w="709" w:type="dxa"/>
            <w:gridSpan w:val="2"/>
            <w:hideMark/>
          </w:tcPr>
          <w:p w:rsidR="00F957AF" w:rsidRPr="003E1209" w:rsidRDefault="00F957AF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F957AF" w:rsidRPr="003E1209" w:rsidRDefault="00F957AF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4" w:type="dxa"/>
            <w:hideMark/>
          </w:tcPr>
          <w:p w:rsidR="00F957AF" w:rsidRPr="003E1209" w:rsidRDefault="00F957AF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1240" w:type="dxa"/>
            <w:hideMark/>
          </w:tcPr>
          <w:p w:rsidR="00F957AF" w:rsidRPr="003E1209" w:rsidRDefault="00F957AF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1034" w:type="dxa"/>
            <w:noWrap/>
            <w:hideMark/>
          </w:tcPr>
          <w:p w:rsidR="00F957AF" w:rsidRPr="003E1209" w:rsidRDefault="00F957AF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106%</w:t>
            </w:r>
          </w:p>
        </w:tc>
        <w:tc>
          <w:tcPr>
            <w:tcW w:w="3402" w:type="dxa"/>
            <w:hideMark/>
          </w:tcPr>
          <w:p w:rsidR="00F957AF" w:rsidRPr="003E1209" w:rsidRDefault="00F957AF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96A" w:rsidRPr="003E1209" w:rsidTr="001D1C02">
        <w:trPr>
          <w:trHeight w:val="20"/>
        </w:trPr>
        <w:tc>
          <w:tcPr>
            <w:tcW w:w="908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472" w:type="dxa"/>
            <w:gridSpan w:val="2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инвалидов, положительно </w:t>
            </w:r>
            <w:proofErr w:type="gram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оценивающих</w:t>
            </w:r>
            <w:proofErr w:type="gram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отношение населения к проблемам инвалидов, в общей численности опрошенных инвалидов</w:t>
            </w:r>
          </w:p>
        </w:tc>
        <w:tc>
          <w:tcPr>
            <w:tcW w:w="709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51,2</w:t>
            </w:r>
          </w:p>
        </w:tc>
        <w:tc>
          <w:tcPr>
            <w:tcW w:w="844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51,8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51,8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24F3" w:rsidRPr="003E1209" w:rsidTr="006724F3">
        <w:trPr>
          <w:trHeight w:val="416"/>
        </w:trPr>
        <w:tc>
          <w:tcPr>
            <w:tcW w:w="15168" w:type="dxa"/>
            <w:gridSpan w:val="13"/>
            <w:vAlign w:val="center"/>
            <w:hideMark/>
          </w:tcPr>
          <w:p w:rsidR="003E1209" w:rsidRPr="003E1209" w:rsidRDefault="003E1209" w:rsidP="006724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 «Совершенствование системы комплексной реабилитации и </w:t>
            </w:r>
            <w:proofErr w:type="spellStart"/>
            <w:r w:rsidRPr="003E12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абилитации</w:t>
            </w:r>
            <w:proofErr w:type="spellEnd"/>
            <w:r w:rsidRPr="003E12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инвалидов»</w:t>
            </w: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образовательных организаций среднего профессионального образования, здания которых приспособлены для обучения инвалидов и лиц с ограниченными возможностями здоровья, в общем числе соответствующих организаций</w:t>
            </w:r>
          </w:p>
        </w:tc>
        <w:tc>
          <w:tcPr>
            <w:tcW w:w="851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86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22,5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12%</w:t>
            </w:r>
          </w:p>
        </w:tc>
        <w:tc>
          <w:tcPr>
            <w:tcW w:w="3402" w:type="dxa"/>
            <w:hideMark/>
          </w:tcPr>
          <w:p w:rsidR="003E1209" w:rsidRPr="003E1209" w:rsidRDefault="003E1209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По состоянию на 01.10.2018 из 36 профессиональных образовательных организаций, находящихся в ведении Министерства образования и науки Удмуртской Республики, здания БПОУ УР «Ижевский торгово-экономический техникум» приспособлены для обучения инвалидов и лиц с ОВЗ с разными нозологиями.  Мероприятия по адаптации проведены в рамках соглашений Правительства УР и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России в 2016-2018 годах; софинансирование реализации данных мероприятий - за счет средств ГП УР «Доступная среда». Средства на адаптацию объектов других ПОО не были предусмотрены.</w:t>
            </w:r>
          </w:p>
        </w:tc>
      </w:tr>
      <w:tr w:rsidR="003E1209" w:rsidRPr="003E1209" w:rsidTr="00D56F84">
        <w:trPr>
          <w:trHeight w:val="2132"/>
        </w:trPr>
        <w:tc>
          <w:tcPr>
            <w:tcW w:w="908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885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 инвалидов и лиц с ограниченными возможностями здоровья, принятых на обучение по образовательным программам среднего профессионального образования, образовательным программам профессионального обучения, дополнительным профессиональным программам (по отношению к предыдущему году)</w:t>
            </w:r>
          </w:p>
        </w:tc>
        <w:tc>
          <w:tcPr>
            <w:tcW w:w="851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986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135%</w:t>
            </w:r>
          </w:p>
        </w:tc>
        <w:tc>
          <w:tcPr>
            <w:tcW w:w="3402" w:type="dxa"/>
            <w:hideMark/>
          </w:tcPr>
          <w:p w:rsidR="003E1209" w:rsidRPr="003E1209" w:rsidRDefault="003E1209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студентов из числа инвалидов и лиц с ограниченными возможностями здоровья, обучавшихся по образовательным программам среднего профессионального образования, образовательным программам профессионального обучения, дополнительным профессиональным программам и выбывших по причине академической неуспеваемости</w:t>
            </w:r>
          </w:p>
        </w:tc>
        <w:tc>
          <w:tcPr>
            <w:tcW w:w="851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6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167%</w:t>
            </w:r>
          </w:p>
        </w:tc>
        <w:tc>
          <w:tcPr>
            <w:tcW w:w="3402" w:type="dxa"/>
            <w:hideMark/>
          </w:tcPr>
          <w:p w:rsidR="003E1209" w:rsidRPr="003E1209" w:rsidRDefault="00D56F84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о причине академической неуспеваемости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студентов-инвалидов было отчислено меньше, чем это было допустимо</w:t>
            </w:r>
            <w:r w:rsidR="002D42E6">
              <w:rPr>
                <w:rFonts w:ascii="Times New Roman" w:hAnsi="Times New Roman" w:cs="Times New Roman"/>
                <w:sz w:val="20"/>
                <w:szCs w:val="20"/>
              </w:rPr>
              <w:t xml:space="preserve">, благодаря чему была обеспечена большая занятость студентов из числа инвалидов и лиц с </w:t>
            </w:r>
            <w:r w:rsidR="002D42E6" w:rsidRPr="003E1209">
              <w:rPr>
                <w:rFonts w:ascii="Times New Roman" w:hAnsi="Times New Roman" w:cs="Times New Roman"/>
                <w:sz w:val="20"/>
                <w:szCs w:val="20"/>
              </w:rPr>
              <w:t>ограниченными возможностями здоровья</w:t>
            </w:r>
            <w:r w:rsidR="002D42E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инвалидов и лиц с ограниченными возможностями здоровья, завершивших обучение  по образовательным программам среднего профессионального образования относительно принятых на обучение инвалидов и лиц с ограниченными возможностями здоровья </w:t>
            </w:r>
          </w:p>
        </w:tc>
        <w:tc>
          <w:tcPr>
            <w:tcW w:w="851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67,5</w:t>
            </w:r>
          </w:p>
        </w:tc>
        <w:tc>
          <w:tcPr>
            <w:tcW w:w="986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67,9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72,2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106%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трудоустроенных и (или) продолживших профессиональное образование выпускников с инвалидностью от общей численности выпускников профессиональных образовательных организаций с инвалидностью</w:t>
            </w:r>
          </w:p>
        </w:tc>
        <w:tc>
          <w:tcPr>
            <w:tcW w:w="851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86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73,7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89%</w:t>
            </w:r>
          </w:p>
        </w:tc>
        <w:tc>
          <w:tcPr>
            <w:tcW w:w="3402" w:type="dxa"/>
            <w:hideMark/>
          </w:tcPr>
          <w:p w:rsidR="003E1209" w:rsidRPr="00155819" w:rsidRDefault="003E1209" w:rsidP="0092087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55819">
              <w:rPr>
                <w:rFonts w:ascii="Times New Roman" w:hAnsi="Times New Roman" w:cs="Times New Roman"/>
                <w:sz w:val="19"/>
                <w:szCs w:val="19"/>
              </w:rPr>
              <w:t>Причины невыполнения:</w:t>
            </w:r>
            <w:r w:rsidRPr="00155819">
              <w:rPr>
                <w:rFonts w:ascii="Times New Roman" w:hAnsi="Times New Roman" w:cs="Times New Roman"/>
                <w:sz w:val="19"/>
                <w:szCs w:val="19"/>
              </w:rPr>
              <w:br w:type="page"/>
              <w:t>- нежелание трудоустраиваться и вставать на учет в службу занятости;</w:t>
            </w:r>
            <w:r w:rsidRPr="00155819">
              <w:rPr>
                <w:rFonts w:ascii="Times New Roman" w:hAnsi="Times New Roman" w:cs="Times New Roman"/>
                <w:sz w:val="19"/>
                <w:szCs w:val="19"/>
              </w:rPr>
              <w:br w:type="page"/>
              <w:t>- в поиске высокооплачиваемой работы;</w:t>
            </w:r>
            <w:r w:rsidRPr="00155819">
              <w:rPr>
                <w:rFonts w:ascii="Times New Roman" w:hAnsi="Times New Roman" w:cs="Times New Roman"/>
                <w:sz w:val="19"/>
                <w:szCs w:val="19"/>
              </w:rPr>
              <w:br w:type="page"/>
              <w:t xml:space="preserve"> - нахождение в отпуске по уходу за ребенком;</w:t>
            </w:r>
            <w:r w:rsidRPr="00155819">
              <w:rPr>
                <w:rFonts w:ascii="Times New Roman" w:hAnsi="Times New Roman" w:cs="Times New Roman"/>
                <w:sz w:val="19"/>
                <w:szCs w:val="19"/>
              </w:rPr>
              <w:br w:type="page"/>
              <w:t>- отсутствие рабочих мест по специальности;</w:t>
            </w:r>
            <w:r w:rsidRPr="00155819">
              <w:rPr>
                <w:rFonts w:ascii="Times New Roman" w:hAnsi="Times New Roman" w:cs="Times New Roman"/>
                <w:sz w:val="19"/>
                <w:szCs w:val="19"/>
              </w:rPr>
              <w:br w:type="page"/>
              <w:t>– нахождение на учете в центре занятости;</w:t>
            </w:r>
            <w:r w:rsidRPr="00155819">
              <w:rPr>
                <w:rFonts w:ascii="Times New Roman" w:hAnsi="Times New Roman" w:cs="Times New Roman"/>
                <w:sz w:val="19"/>
                <w:szCs w:val="19"/>
              </w:rPr>
              <w:br w:type="page"/>
              <w:t>– ухудшение состояния здоровья.</w:t>
            </w:r>
            <w:r w:rsidRPr="00155819">
              <w:rPr>
                <w:rFonts w:ascii="Times New Roman" w:hAnsi="Times New Roman" w:cs="Times New Roman"/>
                <w:sz w:val="19"/>
                <w:szCs w:val="19"/>
              </w:rPr>
              <w:br w:type="page"/>
            </w: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инвалидов (в том числе детей-инвалидов), получивших реабилитационные и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абилитационные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851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68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3070</w:t>
            </w:r>
          </w:p>
        </w:tc>
        <w:tc>
          <w:tcPr>
            <w:tcW w:w="986" w:type="dxa"/>
            <w:gridSpan w:val="2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3120</w:t>
            </w:r>
          </w:p>
        </w:tc>
        <w:tc>
          <w:tcPr>
            <w:tcW w:w="1240" w:type="dxa"/>
            <w:hideMark/>
          </w:tcPr>
          <w:p w:rsidR="002979D8" w:rsidRPr="003E1209" w:rsidRDefault="002979D8" w:rsidP="00297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3127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2979D8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B58A2" w:rsidRDefault="005B58A2">
      <w:r>
        <w:br w:type="page"/>
      </w:r>
    </w:p>
    <w:tbl>
      <w:tblPr>
        <w:tblStyle w:val="a5"/>
        <w:tblW w:w="15168" w:type="dxa"/>
        <w:tblInd w:w="-176" w:type="dxa"/>
        <w:tblLayout w:type="fixed"/>
        <w:tblLook w:val="04A0"/>
      </w:tblPr>
      <w:tblGrid>
        <w:gridCol w:w="908"/>
        <w:gridCol w:w="885"/>
        <w:gridCol w:w="540"/>
        <w:gridCol w:w="4154"/>
        <w:gridCol w:w="851"/>
        <w:gridCol w:w="1168"/>
        <w:gridCol w:w="986"/>
        <w:gridCol w:w="1240"/>
        <w:gridCol w:w="1034"/>
        <w:gridCol w:w="3402"/>
      </w:tblGrid>
      <w:tr w:rsidR="00155819" w:rsidRPr="003E1209" w:rsidTr="00155819">
        <w:trPr>
          <w:trHeight w:val="411"/>
        </w:trPr>
        <w:tc>
          <w:tcPr>
            <w:tcW w:w="15168" w:type="dxa"/>
            <w:gridSpan w:val="10"/>
            <w:vAlign w:val="center"/>
            <w:hideMark/>
          </w:tcPr>
          <w:p w:rsidR="003E1209" w:rsidRPr="003E1209" w:rsidRDefault="003E1209" w:rsidP="001558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подпрограмма «Сопровождение инвалидов </w:t>
            </w:r>
            <w:proofErr w:type="gramStart"/>
            <w:r w:rsidRPr="003E12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молодого</w:t>
            </w:r>
            <w:proofErr w:type="gramEnd"/>
            <w:r w:rsidRPr="003E12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возраста при получении ими профессионального образования и содействие в последующем трудоустройстве»</w:t>
            </w: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инвалидов молодого возраста, </w:t>
            </w:r>
            <w:proofErr w:type="gram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получивших</w:t>
            </w:r>
            <w:proofErr w:type="gram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по сопровождению при трудоустройстве, в общей численности инвалидов молодого возраста, обратившихся в органы службы занятности населения Удмуртской Республики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118%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обучающихся инвалидов </w:t>
            </w:r>
            <w:proofErr w:type="gram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молодого</w:t>
            </w:r>
            <w:proofErr w:type="gram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возраста, принявших участие в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профориентационных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мероприятиях, в общей численности  обучающихся инвалидов молодого возраста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выпускников-инвалидов 9 и 11 классов, охваченных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профориентационной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работой, в общей численности выпускников-инвалидов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01000D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4" w:type="dxa"/>
            <w:hideMark/>
          </w:tcPr>
          <w:p w:rsidR="003E1209" w:rsidRPr="00155819" w:rsidRDefault="003E1209" w:rsidP="003E12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819">
              <w:rPr>
                <w:rFonts w:ascii="Times New Roman" w:hAnsi="Times New Roman" w:cs="Times New Roman"/>
                <w:sz w:val="18"/>
                <w:szCs w:val="18"/>
              </w:rPr>
              <w:t>доля занятых инвалидов молодого возраста, нашедших работу в течение 3 месяцев после получения образования по образовательным программам среднего профессионального образования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86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40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29,3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71%</w:t>
            </w:r>
          </w:p>
        </w:tc>
        <w:tc>
          <w:tcPr>
            <w:tcW w:w="3402" w:type="dxa"/>
            <w:vAlign w:val="center"/>
            <w:hideMark/>
          </w:tcPr>
          <w:p w:rsidR="003E1209" w:rsidRPr="003E1209" w:rsidRDefault="003E1209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Потребовался более длительный срок выпускникам СПО для поиска работы</w:t>
            </w: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6 месяцев после получения образования по образовательным программам среднего профессионального образования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41,5</w:t>
            </w:r>
          </w:p>
        </w:tc>
        <w:tc>
          <w:tcPr>
            <w:tcW w:w="986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41,5</w:t>
            </w:r>
          </w:p>
        </w:tc>
        <w:tc>
          <w:tcPr>
            <w:tcW w:w="1240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48,3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116%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занятых инвалидов молодого возраста, нашедших работу по </w:t>
            </w:r>
            <w:proofErr w:type="gram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прошествии</w:t>
            </w:r>
            <w:proofErr w:type="gram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6 месяцев и более после получения образования по образовательным программам среднего профессионального образования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42,5</w:t>
            </w:r>
          </w:p>
        </w:tc>
        <w:tc>
          <w:tcPr>
            <w:tcW w:w="986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40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53,4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127%</w:t>
            </w:r>
          </w:p>
        </w:tc>
        <w:tc>
          <w:tcPr>
            <w:tcW w:w="3402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F65121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3 месяцев после прохождения профессионального обучения, в общей численности выпускников текущего года, являющихся инвалидами молодого возраста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59%</w:t>
            </w:r>
          </w:p>
        </w:tc>
        <w:tc>
          <w:tcPr>
            <w:tcW w:w="3402" w:type="dxa"/>
            <w:vMerge w:val="restart"/>
            <w:vAlign w:val="center"/>
            <w:hideMark/>
          </w:tcPr>
          <w:p w:rsidR="003E1209" w:rsidRPr="003E1209" w:rsidRDefault="003E1209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Отказ  выпускников-инвалидов от трудоустройства по причине ухудшения здоровья</w:t>
            </w: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доля занятых инвалидов молодого возраста, нашедших работу в течение 6 месяцев после прохождения профессионального обучения, в общей численности выпускников текущего 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года, являющихся инвалидами молодого возраста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41,5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80%</w:t>
            </w:r>
          </w:p>
        </w:tc>
        <w:tc>
          <w:tcPr>
            <w:tcW w:w="3402" w:type="dxa"/>
            <w:vMerge/>
            <w:hideMark/>
          </w:tcPr>
          <w:p w:rsidR="003E1209" w:rsidRPr="003E1209" w:rsidRDefault="003E1209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по прошествии 6 месяцев и более после прохождения профессионального обучения, в общей численности выпускников 2016 года и последующих годов (</w:t>
            </w:r>
            <w:proofErr w:type="gramStart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отчетного включительно), являющихся инвалидами молодого возраста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41,5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79%</w:t>
            </w:r>
          </w:p>
        </w:tc>
        <w:tc>
          <w:tcPr>
            <w:tcW w:w="3402" w:type="dxa"/>
            <w:vMerge/>
            <w:hideMark/>
          </w:tcPr>
          <w:p w:rsidR="003E1209" w:rsidRPr="003E1209" w:rsidRDefault="003E1209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09" w:rsidRPr="003E1209" w:rsidTr="0062200F">
        <w:trPr>
          <w:trHeight w:val="1965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3 месяцев после освоения дополнительных профессиональных программ (программ повышения квалификации и программ профессиональной переподготовки), в общей численности выпускников текущего года, являющихся инвалидами молодого возраста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43,5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230%</w:t>
            </w:r>
          </w:p>
        </w:tc>
        <w:tc>
          <w:tcPr>
            <w:tcW w:w="3402" w:type="dxa"/>
            <w:hideMark/>
          </w:tcPr>
          <w:p w:rsidR="003E1209" w:rsidRPr="003E1209" w:rsidRDefault="00EB611D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 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инвалид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молодого возраста, нашли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работу в течение 3 месяцев после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освоения дополнительных профессиональных программ</w:t>
            </w:r>
          </w:p>
        </w:tc>
      </w:tr>
      <w:tr w:rsidR="003E1209" w:rsidRPr="003E1209" w:rsidTr="0099796A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6 месяцев после освоения дополнительных профессиональных программ (программ повышения квалификации и программ профессиональной переподготовки), в общей численности выпускников текущего года, являющихся инвалидами молодого возраста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44,5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225%</w:t>
            </w:r>
          </w:p>
        </w:tc>
        <w:tc>
          <w:tcPr>
            <w:tcW w:w="3402" w:type="dxa"/>
            <w:hideMark/>
          </w:tcPr>
          <w:p w:rsidR="003E1209" w:rsidRPr="003E1209" w:rsidRDefault="00EB611D" w:rsidP="004D7A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 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инвалид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молодого возраста, нашли</w:t>
            </w:r>
            <w:r w:rsidR="00920871">
              <w:rPr>
                <w:rFonts w:ascii="Times New Roman" w:hAnsi="Times New Roman" w:cs="Times New Roman"/>
                <w:sz w:val="20"/>
                <w:szCs w:val="20"/>
              </w:rPr>
              <w:t xml:space="preserve"> работу в течение 6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 xml:space="preserve"> месяцев после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освоения дополнительных профессиональных программ</w:t>
            </w:r>
            <w:bookmarkStart w:id="0" w:name="_GoBack"/>
            <w:bookmarkEnd w:id="0"/>
          </w:p>
        </w:tc>
      </w:tr>
      <w:tr w:rsidR="003E1209" w:rsidRPr="003E1209" w:rsidTr="00F65121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выпускников из числа инвалидов молодого возраста, продолживших дальнейшее обучение после получения среднего профессионального образования, в общей численности выпускников 2016 года и последующих годов (до отчетного периода включительно), являющихся инвалидами молодого возраста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86%</w:t>
            </w:r>
          </w:p>
        </w:tc>
        <w:tc>
          <w:tcPr>
            <w:tcW w:w="3402" w:type="dxa"/>
            <w:vAlign w:val="center"/>
            <w:hideMark/>
          </w:tcPr>
          <w:p w:rsidR="003E1209" w:rsidRPr="003E1209" w:rsidRDefault="003E1209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Снижение количества   выпус</w:t>
            </w:r>
            <w:r w:rsidR="0062200F">
              <w:rPr>
                <w:rFonts w:ascii="Times New Roman" w:hAnsi="Times New Roman" w:cs="Times New Roman"/>
                <w:sz w:val="20"/>
                <w:szCs w:val="20"/>
              </w:rPr>
              <w:t xml:space="preserve">кников-инвалидов  продолживших </w:t>
            </w: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дальнейшее обучение по программам среднего профессионального образования по причине ухудшения здоровья</w:t>
            </w:r>
          </w:p>
        </w:tc>
      </w:tr>
      <w:tr w:rsidR="003E1209" w:rsidRPr="003E1209" w:rsidTr="00F65121">
        <w:trPr>
          <w:trHeight w:val="20"/>
        </w:trPr>
        <w:tc>
          <w:tcPr>
            <w:tcW w:w="908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85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54" w:type="dxa"/>
            <w:hideMark/>
          </w:tcPr>
          <w:p w:rsidR="003E1209" w:rsidRPr="003E1209" w:rsidRDefault="003E1209" w:rsidP="003E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доля работающих в отчетном периоде инвалидов в общей численности инвалидов трудоспособного возраста в Удмуртской Республике</w:t>
            </w:r>
          </w:p>
        </w:tc>
        <w:tc>
          <w:tcPr>
            <w:tcW w:w="851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8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24,8</w:t>
            </w:r>
          </w:p>
        </w:tc>
        <w:tc>
          <w:tcPr>
            <w:tcW w:w="986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40" w:type="dxa"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4" w:type="dxa"/>
            <w:noWrap/>
            <w:hideMark/>
          </w:tcPr>
          <w:p w:rsidR="003E1209" w:rsidRPr="003E1209" w:rsidRDefault="003E1209" w:rsidP="00F95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81%</w:t>
            </w:r>
          </w:p>
        </w:tc>
        <w:tc>
          <w:tcPr>
            <w:tcW w:w="3402" w:type="dxa"/>
            <w:vAlign w:val="center"/>
            <w:hideMark/>
          </w:tcPr>
          <w:p w:rsidR="003E1209" w:rsidRPr="003E1209" w:rsidRDefault="003E1209" w:rsidP="00920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209">
              <w:rPr>
                <w:rFonts w:ascii="Times New Roman" w:hAnsi="Times New Roman" w:cs="Times New Roman"/>
                <w:sz w:val="20"/>
                <w:szCs w:val="20"/>
              </w:rPr>
              <w:t>Общее снижение количества инвалидов в республике</w:t>
            </w:r>
          </w:p>
        </w:tc>
      </w:tr>
    </w:tbl>
    <w:p w:rsidR="00A83894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3894" w:rsidRPr="00A24045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3894" w:rsidRPr="00A24045" w:rsidSect="00485F9E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4045"/>
    <w:rsid w:val="0001000D"/>
    <w:rsid w:val="00067032"/>
    <w:rsid w:val="00135D23"/>
    <w:rsid w:val="00155819"/>
    <w:rsid w:val="001C772C"/>
    <w:rsid w:val="001D1C02"/>
    <w:rsid w:val="001D3CD6"/>
    <w:rsid w:val="00207B6D"/>
    <w:rsid w:val="00262EF4"/>
    <w:rsid w:val="002979D8"/>
    <w:rsid w:val="002D42E6"/>
    <w:rsid w:val="0035709C"/>
    <w:rsid w:val="00397DA1"/>
    <w:rsid w:val="003E102E"/>
    <w:rsid w:val="003E1209"/>
    <w:rsid w:val="00485F9E"/>
    <w:rsid w:val="004A7027"/>
    <w:rsid w:val="004D7AF7"/>
    <w:rsid w:val="00574639"/>
    <w:rsid w:val="005B58A2"/>
    <w:rsid w:val="0062200F"/>
    <w:rsid w:val="006724F3"/>
    <w:rsid w:val="007A7D0B"/>
    <w:rsid w:val="007C3252"/>
    <w:rsid w:val="008C7BC2"/>
    <w:rsid w:val="00920871"/>
    <w:rsid w:val="009552F4"/>
    <w:rsid w:val="0099796A"/>
    <w:rsid w:val="009E2B73"/>
    <w:rsid w:val="009E46B2"/>
    <w:rsid w:val="00A24045"/>
    <w:rsid w:val="00A83894"/>
    <w:rsid w:val="00A926DA"/>
    <w:rsid w:val="00B34EAB"/>
    <w:rsid w:val="00B36CB6"/>
    <w:rsid w:val="00BD18D3"/>
    <w:rsid w:val="00CE0D37"/>
    <w:rsid w:val="00CF6BDA"/>
    <w:rsid w:val="00D25EE4"/>
    <w:rsid w:val="00D56F84"/>
    <w:rsid w:val="00DC2F0C"/>
    <w:rsid w:val="00E54EBE"/>
    <w:rsid w:val="00EB611D"/>
    <w:rsid w:val="00F65121"/>
    <w:rsid w:val="00F77092"/>
    <w:rsid w:val="00F95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89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E1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1A9488-BB9A-4223-82E4-8E5D44337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1868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psp</dc:creator>
  <cp:keywords/>
  <dc:description/>
  <cp:lastModifiedBy>psp</cp:lastModifiedBy>
  <cp:revision>32</cp:revision>
  <cp:lastPrinted>2019-04-25T12:27:00Z</cp:lastPrinted>
  <dcterms:created xsi:type="dcterms:W3CDTF">2019-03-25T09:11:00Z</dcterms:created>
  <dcterms:modified xsi:type="dcterms:W3CDTF">2019-04-25T12:30:00Z</dcterms:modified>
</cp:coreProperties>
</file>