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ПРОЕКТ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678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ind w:left="0" w:right="0"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Об утверждении Порядка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отбора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лиц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для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участия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региональной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программе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обучения для ветеранов и участников специальной военной операции</w:t>
      </w:r>
      <w:r>
        <w:rPr>
          <w:rFonts w:ascii="PT Astra Serif" w:hAnsi="PT Astra Serif" w:eastAsia="PT Astra Serif" w:cs="PT Astra Serif"/>
          <w:spacing w:val="-2"/>
        </w:rPr>
        <w:t xml:space="preserve"> «СВОй резерв</w:t>
      </w:r>
      <w:r>
        <w:rPr>
          <w:rFonts w:ascii="PT Astra Serif" w:hAnsi="PT Astra Serif" w:eastAsia="PT Astra Serif" w:cs="PT Astra Serif"/>
          <w:b w:val="0"/>
          <w:spacing w:val="-2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18»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42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42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942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распоряжением Главы Удмуртской Республики </w:t>
        <w:br/>
        <w:t xml:space="preserve">от 20 января 2025 года № 5-РГ «О реализации в Удмуртской Республике региональной программы обучения для ветеранов и участников специальной военной операции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«СВОй резерв 18»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 р и к а з ы в а ю:</w:t>
      </w:r>
      <w:bookmarkStart w:id="0" w:name="Par17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42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 Утвердить прилагаемый Порядок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отбора лиц для участия в региональной программе обучения для ветеранов и участников специальной военной операции «СВОй резерв 18»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42"/>
        <w:ind w:firstLine="709"/>
        <w:jc w:val="both"/>
        <w:tabs>
          <w:tab w:val="left" w:pos="3686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 приказ вступает в силу с даты его подписания и распространяется на правоотношения, возникшие с 20 января 2025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42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42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42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Заместитель Председателя Правительства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Удмуртской Республики - 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инистр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 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О.В. Лубнина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  <w:sectPr>
          <w:headerReference w:type="first" r:id="rId9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5386" w:right="0" w:firstLine="0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eastAsia="PT Astra Serif" w:cs="PT Astra Serif"/>
          <w:b w:val="0"/>
          <w:bCs w:val="0"/>
        </w:rPr>
        <w:t xml:space="preserve">УТВЕРЖДЕН</w:t>
      </w:r>
      <w:r>
        <w:rPr>
          <w:rFonts w:ascii="PT Astra Serif" w:hAnsi="PT Astra Serif" w:cs="PT Astra Serif"/>
          <w:b w:val="0"/>
          <w:bCs w:val="0"/>
        </w:rPr>
      </w:r>
      <w:r>
        <w:rPr>
          <w:rFonts w:ascii="PT Astra Serif" w:hAnsi="PT Astra Serif" w:cs="PT Astra Serif"/>
          <w:b w:val="0"/>
          <w:bCs w:val="0"/>
        </w:rPr>
      </w:r>
    </w:p>
    <w:p>
      <w:pPr>
        <w:pStyle w:val="931"/>
        <w:ind w:left="5386" w:right="0" w:firstLine="0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eastAsia="PT Astra Serif" w:cs="PT Astra Serif"/>
          <w:b w:val="0"/>
          <w:bCs w:val="0"/>
        </w:rPr>
        <w:t xml:space="preserve">приказом Министерства социальной политики и труда Удмуртской Республики</w:t>
      </w:r>
      <w:r>
        <w:rPr>
          <w:rFonts w:ascii="PT Astra Serif" w:hAnsi="PT Astra Serif" w:cs="PT Astra Serif"/>
          <w:b w:val="0"/>
          <w:bCs w:val="0"/>
        </w:rPr>
      </w:r>
      <w:r>
        <w:rPr>
          <w:rFonts w:ascii="PT Astra Serif" w:hAnsi="PT Astra Serif" w:cs="PT Astra Serif"/>
          <w:b w:val="0"/>
          <w:bCs w:val="0"/>
        </w:rPr>
      </w:r>
    </w:p>
    <w:p>
      <w:pPr>
        <w:pStyle w:val="931"/>
        <w:ind w:left="5386" w:right="0" w:firstLine="0"/>
        <w:rPr>
          <w:rFonts w:ascii="PT Astra Serif" w:hAnsi="PT Astra Serif" w:cs="PT Astra Serif"/>
          <w:b w:val="0"/>
          <w:bCs w:val="0"/>
        </w:rPr>
      </w:pPr>
      <w:r>
        <w:rPr>
          <w:rFonts w:ascii="PT Astra Serif" w:hAnsi="PT Astra Serif" w:eastAsia="PT Astra Serif" w:cs="PT Astra Serif"/>
          <w:b w:val="0"/>
          <w:bCs w:val="0"/>
        </w:rPr>
        <w:t xml:space="preserve">от _________ 2025 года № _____</w:t>
      </w:r>
      <w:r>
        <w:rPr>
          <w:rFonts w:ascii="PT Astra Serif" w:hAnsi="PT Astra Serif" w:cs="PT Astra Serif"/>
          <w:b w:val="0"/>
          <w:bCs w:val="0"/>
        </w:rPr>
      </w:r>
      <w:r>
        <w:rPr>
          <w:rFonts w:ascii="PT Astra Serif" w:hAnsi="PT Astra Serif" w:cs="PT Astra Serif"/>
          <w:b w:val="0"/>
          <w:bCs w:val="0"/>
        </w:rPr>
      </w:r>
    </w:p>
    <w:p>
      <w:pPr>
        <w:pStyle w:val="926"/>
        <w:ind w:left="5386" w:right="0"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/>
        <w:jc w:val="center"/>
        <w:rPr>
          <w:rFonts w:ascii="PT Astra Serif" w:hAnsi="PT Astra Serif" w:cs="PT Astra Serif"/>
          <w:spacing w:val="-6"/>
        </w:rPr>
      </w:pPr>
      <w:r>
        <w:rPr>
          <w:rFonts w:ascii="PT Astra Serif" w:hAnsi="PT Astra Serif" w:eastAsia="PT Astra Serif" w:cs="PT Astra Serif"/>
        </w:rPr>
        <w:t xml:space="preserve">ПОРЯДОК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cs="PT Astra Serif"/>
          <w:spacing w:val="-6"/>
        </w:rPr>
      </w:r>
      <w:r>
        <w:rPr>
          <w:rFonts w:ascii="PT Astra Serif" w:hAnsi="PT Astra Serif" w:cs="PT Astra Serif"/>
          <w:spacing w:val="-6"/>
        </w:rPr>
      </w:r>
    </w:p>
    <w:p>
      <w:pPr>
        <w:pStyle w:val="926"/>
        <w:ind w:left="0"/>
        <w:jc w:val="center"/>
        <w:rPr>
          <w:rFonts w:ascii="PT Astra Serif" w:hAnsi="PT Astra Serif" w:cs="PT Astra Serif"/>
          <w:b w:val="0"/>
          <w:spacing w:val="-2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отбора лиц для участия в региональной программе обучения для ветеранов и участников специальной военной операции «СВОй резерв 18»</w:t>
      </w:r>
      <w:r>
        <w:rPr>
          <w:rFonts w:ascii="PT Astra Serif" w:hAnsi="PT Astra Serif" w:cs="PT Astra Serif"/>
          <w:b w:val="0"/>
          <w:spacing w:val="-2"/>
        </w:rPr>
      </w:r>
      <w:r>
        <w:rPr>
          <w:rFonts w:ascii="PT Astra Serif" w:hAnsi="PT Astra Serif" w:cs="PT Astra Serif"/>
          <w:b w:val="0"/>
          <w:spacing w:val="-2"/>
        </w:rPr>
      </w:r>
    </w:p>
    <w:p>
      <w:pPr>
        <w:ind w:firstLine="567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932"/>
        <w:ind w:left="0" w:firstLine="0"/>
        <w:jc w:val="center"/>
        <w:tabs>
          <w:tab w:val="left" w:pos="284" w:leader="none"/>
        </w:tabs>
        <w:rPr>
          <w:rFonts w:ascii="PT Astra Serif" w:hAnsi="PT Astra Serif" w:cs="PT Astra Serif"/>
          <w:b w:val="0"/>
          <w:bCs w:val="0"/>
          <w:spacing w:val="-2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pacing w:val="-2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pacing w:val="-2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pacing w:val="-2"/>
          <w:sz w:val="28"/>
          <w:szCs w:val="28"/>
          <w:highlight w:val="none"/>
        </w:rPr>
      </w:r>
    </w:p>
    <w:p>
      <w:pPr>
        <w:pStyle w:val="932"/>
        <w:ind w:left="0" w:firstLine="0"/>
        <w:jc w:val="center"/>
        <w:tabs>
          <w:tab w:val="left" w:pos="284" w:leader="none"/>
        </w:tabs>
        <w:rPr>
          <w:rFonts w:ascii="PT Astra Serif" w:hAnsi="PT Astra Serif" w:cs="PT Astra Serif"/>
          <w:b/>
          <w:bCs/>
          <w:spacing w:val="-2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I.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Общие</w:t>
      </w:r>
      <w:r>
        <w:rPr>
          <w:rFonts w:ascii="PT Astra Serif" w:hAnsi="PT Astra Serif" w:eastAsia="PT Astra Serif" w:cs="PT Astra Serif"/>
          <w:b/>
          <w:bCs/>
          <w:spacing w:val="-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pacing w:val="-2"/>
          <w:sz w:val="28"/>
          <w:szCs w:val="28"/>
        </w:rPr>
        <w:t xml:space="preserve">положения</w:t>
      </w:r>
      <w:r>
        <w:rPr>
          <w:rFonts w:ascii="PT Astra Serif" w:hAnsi="PT Astra Serif" w:cs="PT Astra Serif"/>
          <w:b/>
          <w:bCs/>
          <w:spacing w:val="-2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pacing w:val="-2"/>
          <w:sz w:val="28"/>
          <w:szCs w:val="28"/>
          <w:highlight w:val="none"/>
        </w:rPr>
      </w:r>
    </w:p>
    <w:p>
      <w:pPr>
        <w:pStyle w:val="932"/>
        <w:ind w:left="0" w:firstLine="0"/>
        <w:jc w:val="center"/>
        <w:tabs>
          <w:tab w:val="left" w:pos="284" w:leader="none"/>
        </w:tabs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pacing w:val="-2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pacing w:val="-2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pStyle w:val="932"/>
        <w:numPr>
          <w:ilvl w:val="1"/>
          <w:numId w:val="10"/>
        </w:numPr>
        <w:ind w:left="0" w:firstLine="709"/>
        <w:tabs>
          <w:tab w:val="left" w:pos="99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 Порядок регламентирует отбор лиц для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участия в региональной программе обучения для ветеранов и участников специальной военной операции «СВОй резерв 18»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(далее соответственно – отбор, Программа).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10"/>
        </w:numPr>
        <w:ind w:left="0" w:firstLine="709"/>
        <w:tabs>
          <w:tab w:val="left" w:pos="99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Целью Программы является подготовка высококвалифицированных, компетентных управленцев из числа участников и ветеранов специальной военной операции для последующей работы 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государственных органах Удмуртской Республики и органах местного самоуправления в Удмуртской Республике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pacing w:val="-1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также</w:t>
      </w:r>
      <w:r>
        <w:rPr>
          <w:rFonts w:ascii="PT Astra Serif" w:hAnsi="PT Astra Serif" w:eastAsia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учреждениях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организациях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различных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форм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собственности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10"/>
        </w:numPr>
        <w:ind w:left="0" w:firstLine="709"/>
        <w:tabs>
          <w:tab w:val="left" w:pos="993" w:leader="none"/>
        </w:tabs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Программа реализуется по поручению Президента Российской Федерации 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и в соответствии с </w:t>
      </w:r>
      <w:r>
        <w:rPr>
          <w:rFonts w:ascii="PT Astra Serif" w:hAnsi="PT Astra Serif" w:eastAsia="PT Astra Serif" w:cs="PT Astra Serif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распоряжением Главы Удмуртской Республики </w:t>
        <w:br/>
        <w:t xml:space="preserve">от 20 января 2025 года № 5-РГ «О реализации в Удмуртской Республике региональной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программы обучения для ветеранов и участников специальной военной операции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«СВОй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резерв 18» (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далее – распоряжение Главы Удмуртской Республики № 5-РГ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PT Astra Serif" w:hAnsi="PT Astra Serif" w:eastAsia="PT Astra Serif" w:cs="PT Astra Serif"/>
          <w:i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highlight w:val="none"/>
        </w:rPr>
      </w:r>
    </w:p>
    <w:p>
      <w:pPr>
        <w:pStyle w:val="932"/>
        <w:numPr>
          <w:ilvl w:val="1"/>
          <w:numId w:val="10"/>
        </w:numPr>
        <w:ind w:left="0" w:firstLine="709"/>
        <w:tabs>
          <w:tab w:val="left" w:pos="993" w:leader="none"/>
        </w:tabs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фициальным</w:t>
      </w:r>
      <w:r>
        <w:rPr>
          <w:rFonts w:ascii="PT Astra Serif" w:hAnsi="PT Astra Serif" w:eastAsia="PT Astra Serif" w:cs="PT Astra Serif"/>
          <w:color w:val="000000" w:themeColor="text1"/>
          <w:spacing w:val="-1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языком</w:t>
      </w:r>
      <w:r>
        <w:rPr>
          <w:rFonts w:ascii="PT Astra Serif" w:hAnsi="PT Astra Serif" w:eastAsia="PT Astra Serif" w:cs="PT Astra Serif"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Программы</w:t>
      </w:r>
      <w:r>
        <w:rPr>
          <w:rFonts w:ascii="PT Astra Serif" w:hAnsi="PT Astra Serif" w:eastAsia="PT Astra Serif" w:cs="PT Astra Serif"/>
          <w:color w:val="000000" w:themeColor="text1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является</w:t>
      </w:r>
      <w:r>
        <w:rPr>
          <w:rFonts w:ascii="PT Astra Serif" w:hAnsi="PT Astra Serif" w:eastAsia="PT Astra Serif" w:cs="PT Astra Serif"/>
          <w:color w:val="000000" w:themeColor="text1"/>
          <w:spacing w:val="-1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pacing w:val="-2"/>
          <w:sz w:val="28"/>
          <w:szCs w:val="28"/>
        </w:rPr>
        <w:t xml:space="preserve">русский.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932"/>
        <w:numPr>
          <w:ilvl w:val="1"/>
          <w:numId w:val="10"/>
        </w:numPr>
        <w:ind w:left="0" w:firstLine="709"/>
        <w:tabs>
          <w:tab w:val="left" w:pos="993" w:leader="none"/>
          <w:tab w:val="left" w:pos="3588" w:leader="none"/>
          <w:tab w:val="left" w:pos="6476" w:leader="none"/>
          <w:tab w:val="left" w:pos="8012" w:leader="none"/>
        </w:tabs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pacing w:val="-2"/>
          <w:sz w:val="28"/>
          <w:szCs w:val="28"/>
        </w:rPr>
        <w:t xml:space="preserve">Официальный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 w:eastAsia="PT Astra Serif" w:cs="PT Astra Serif"/>
          <w:color w:val="000000" w:themeColor="text1"/>
          <w:spacing w:val="-2"/>
          <w:sz w:val="28"/>
          <w:szCs w:val="28"/>
        </w:rPr>
        <w:t xml:space="preserve">информационный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 w:eastAsia="PT Astra Serif" w:cs="PT Astra Serif"/>
          <w:color w:val="000000" w:themeColor="text1"/>
          <w:spacing w:val="-2"/>
          <w:sz w:val="28"/>
          <w:szCs w:val="28"/>
        </w:rPr>
        <w:t xml:space="preserve">ресурс Программы: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https://svoyrezerv18.udmr.ru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(далее – Сайт).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</w:rPr>
      </w:r>
    </w:p>
    <w:p>
      <w:pPr>
        <w:pStyle w:val="932"/>
        <w:numPr>
          <w:ilvl w:val="1"/>
          <w:numId w:val="10"/>
        </w:numPr>
        <w:ind w:left="0" w:firstLine="709"/>
        <w:tabs>
          <w:tab w:val="left" w:pos="99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Отбор производится на конкурсной основе из числа лиц, подавших заявку на учас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тие в Программе для зачисления на образовательную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программу.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10"/>
        </w:numPr>
        <w:ind w:left="0" w:firstLine="709"/>
        <w:tabs>
          <w:tab w:val="left" w:pos="99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Оператор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отбора – Министерство социальной политики и труда Удмуртской Республики.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10"/>
        </w:numPr>
        <w:ind w:left="0" w:firstLine="709"/>
        <w:tabs>
          <w:tab w:val="left" w:pos="99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Организационны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комитет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реализации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 Удмуртской Республике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региональной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программы обучения для ветеранов и участников специальной военной операции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«СВОй резерв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18»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– коллегиальный орган, созданный в целях обеспечения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ринятия решений межведомственного характера по вопросам реализации на территории Удмуртской Республики Программы, состав которого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утвержден распоряжением Главы Удмуртской Республики №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5-РГ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(далее – организационный комитет)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10"/>
        </w:numPr>
        <w:ind w:left="0" w:firstLine="709"/>
        <w:tabs>
          <w:tab w:val="left" w:pos="99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Общественный совет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региональной программы «СВОй резерв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18» при Главе Удмуртской Республики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– постоянно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действующий</w:t>
      </w:r>
      <w:r>
        <w:rPr>
          <w:rFonts w:ascii="PT Astra Serif" w:hAnsi="PT Astra Serif" w:eastAsia="PT Astra Serif" w:cs="PT Astra Serif"/>
          <w:spacing w:val="-1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совещательный</w:t>
      </w:r>
      <w:r>
        <w:rPr>
          <w:rFonts w:ascii="PT Astra Serif" w:hAnsi="PT Astra Serif" w:eastAsia="PT Astra Serif" w:cs="PT Astra Serif"/>
          <w:spacing w:val="-11"/>
          <w:sz w:val="28"/>
          <w:szCs w:val="28"/>
        </w:rPr>
        <w:t xml:space="preserve"> и консультативный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орган,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созданный</w:t>
      </w:r>
      <w:r>
        <w:rPr>
          <w:rFonts w:ascii="PT Astra Serif" w:hAnsi="PT Astra Serif" w:eastAsia="PT Astra Serif" w:cs="PT Astra Serif"/>
          <w:spacing w:val="-1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для обеспечения взаимодействия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органов государственной власти Удмуртской Республики, органов местного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самоуправления в Удмуртской Республике, общественных объединений,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имеющих статус юридического лица,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научных и других организаций в целях реализации Программы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(далее – общественный совет)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, состав которого утверждается указом Главы Удмуртской Республики.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432" w:firstLine="0"/>
        <w:tabs>
          <w:tab w:val="left" w:pos="99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firstLine="0"/>
        <w:jc w:val="center"/>
        <w:tabs>
          <w:tab w:val="left" w:pos="993" w:leader="none"/>
        </w:tabs>
        <w:rPr>
          <w:rFonts w:ascii="PT Astra Serif" w:hAnsi="PT Astra Serif" w:cs="PT Astra Serif"/>
          <w:b/>
          <w:bCs/>
          <w:spacing w:val="-2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II.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Сроки</w:t>
      </w:r>
      <w:r>
        <w:rPr>
          <w:rFonts w:ascii="PT Astra Serif" w:hAnsi="PT Astra Serif" w:eastAsia="PT Astra Serif" w:cs="PT Astra Serif"/>
          <w:b/>
          <w:bCs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b/>
          <w:bCs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процедура</w:t>
      </w:r>
      <w:r>
        <w:rPr>
          <w:rFonts w:ascii="PT Astra Serif" w:hAnsi="PT Astra Serif" w:eastAsia="PT Astra Serif" w:cs="PT Astra Serif"/>
          <w:b/>
          <w:bCs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проведения</w:t>
      </w:r>
      <w:r>
        <w:rPr>
          <w:rFonts w:ascii="PT Astra Serif" w:hAnsi="PT Astra Serif" w:eastAsia="PT Astra Serif" w:cs="PT Astra Serif"/>
          <w:b/>
          <w:bCs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pacing w:val="-2"/>
          <w:sz w:val="28"/>
          <w:szCs w:val="28"/>
        </w:rPr>
        <w:t xml:space="preserve">отбора</w:t>
      </w:r>
      <w:r>
        <w:rPr>
          <w:rFonts w:ascii="PT Astra Serif" w:hAnsi="PT Astra Serif" w:cs="PT Astra Serif"/>
          <w:b/>
          <w:bCs/>
          <w:spacing w:val="-2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pacing w:val="-2"/>
          <w:sz w:val="28"/>
          <w:szCs w:val="28"/>
          <w:highlight w:val="none"/>
        </w:rPr>
      </w:r>
    </w:p>
    <w:p>
      <w:pPr>
        <w:pStyle w:val="932"/>
        <w:ind w:left="0" w:firstLine="0"/>
        <w:jc w:val="center"/>
        <w:tabs>
          <w:tab w:val="left" w:pos="993" w:leader="none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pacing w:val="-2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pacing w:val="-2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932"/>
        <w:numPr>
          <w:ilvl w:val="1"/>
          <w:numId w:val="10"/>
        </w:numPr>
        <w:ind w:left="0" w:firstLine="700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участию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отборе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допускаются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граждане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Федерации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 числа лиц, принимающих (принимавших) участие в специальной военной операции и (или) выполняющих (выполнявших) с 24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февраля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задачи по отражению вооруженного вторжения на территорию Российской Федерац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ии,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из числа проживающих в Удмуртской Республике: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022" w:leader="none"/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лиц, призванных на военную службу по мобилизации в Вооруженные Силы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Федерации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соответствии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Указом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Президента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 Федерации от 21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сентября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2022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года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 647 «Об объявлении частичной мобилизации в Российской Федерации»;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firstLine="709"/>
        <w:tabs>
          <w:tab w:val="left" w:pos="1080" w:leader="none"/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лиц, проходивших на дату начала специальной военной операции военную службу в Вооруженных Силах Российской Федерации, других войсках, воинских формированиях и органах, в которых законодательством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Российской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Федерации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предусмотрена военная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служба,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либо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службу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войсках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национальной гвардии Российской Федерации;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лиц, заключивших в период с 24 февраля 2022 года контракт о прохождении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военной</w:t>
      </w:r>
      <w:r>
        <w:rPr>
          <w:rFonts w:ascii="PT Astra Serif" w:hAnsi="PT Astra Serif" w:eastAsia="PT Astra Serif" w:cs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службы</w:t>
      </w:r>
      <w:r>
        <w:rPr>
          <w:rFonts w:ascii="PT Astra Serif" w:hAnsi="PT Astra Serif" w:eastAsia="PT Astra Serif" w:cs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Вооруженных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Силах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Российской</w:t>
      </w:r>
      <w:r>
        <w:rPr>
          <w:rFonts w:ascii="PT Astra Serif" w:hAnsi="PT Astra Serif" w:eastAsia="PT Astra Serif" w:cs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Федерации, войсках национальной гвардии Российской Федерации;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лиц, заключивших в период с 24 февраля 2022 года контракт о добровольном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содействии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выполнении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задач,</w:t>
      </w:r>
      <w:r>
        <w:rPr>
          <w:rFonts w:ascii="PT Astra Serif" w:hAnsi="PT Astra Serif" w:eastAsia="PT Astra Serif" w:cs="PT Astra Serif"/>
          <w:spacing w:val="-1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возложенных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Вооруженные Силы Российской Федерации или войска национальной гвардии Российской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Федерации;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лиц, имеющих высшее и среднее профессиональное образование, подтвержденное документом установленного образца;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  <w14:ligatures w14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лиц,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 имеющих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не снятой или не погашенной в установ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ленном федеральным законом порядке судимости.</w:t>
      </w:r>
      <w:r>
        <w:rPr>
          <w:rFonts w:ascii="PT Astra Serif" w:hAnsi="PT Astra Serif" w:eastAsia="PT Astra Serif" w:cs="PT Astra Serif"/>
          <w:sz w:val="28"/>
          <w:szCs w:val="28"/>
          <w14:ligatures w14:val="none"/>
        </w:rPr>
      </w:r>
      <w:r>
        <w:rPr>
          <w:rFonts w:ascii="PT Astra Serif" w:hAnsi="PT Astra Serif" w:cs="PT Astra Serif"/>
          <w:sz w:val="28"/>
          <w:szCs w:val="28"/>
          <w14:ligatures w14:val="none"/>
        </w:rPr>
      </w:r>
    </w:p>
    <w:p>
      <w:pPr>
        <w:pStyle w:val="932"/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11.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Отбо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проводится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два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потока: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0" w:firstLine="709"/>
        <w:jc w:val="both"/>
        <w:tabs>
          <w:tab w:val="left" w:pos="1134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I</w:t>
      </w:r>
      <w:r>
        <w:rPr>
          <w:rFonts w:ascii="PT Astra Serif" w:hAnsi="PT Astra Serif" w:eastAsia="PT Astra Serif" w:cs="PT Astra Serif"/>
          <w:spacing w:val="-1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поток: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2"/>
        <w:numPr>
          <w:ilvl w:val="0"/>
          <w:numId w:val="22"/>
        </w:numPr>
        <w:ind w:left="0" w:righ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регистрация</w:t>
      </w:r>
      <w:r>
        <w:rPr>
          <w:rFonts w:ascii="PT Astra Serif" w:hAnsi="PT Astra Serif" w:eastAsia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участников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января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17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марта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2025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2"/>
        </w:numPr>
        <w:ind w:left="0" w:righ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тестирование</w:t>
      </w:r>
      <w:r>
        <w:rPr>
          <w:rFonts w:ascii="PT Astra Serif" w:hAnsi="PT Astra Serif" w:eastAsia="PT Astra Serif" w:cs="PT Astra Serif"/>
          <w:spacing w:val="-1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участников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1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онлайн-формате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марта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20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марта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2025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2"/>
        </w:numPr>
        <w:ind w:left="0" w:right="0" w:firstLine="709"/>
        <w:tabs>
          <w:tab w:val="left" w:pos="231" w:leader="none"/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собеседование</w:t>
      </w:r>
      <w:r>
        <w:rPr>
          <w:rFonts w:ascii="PT Astra Serif" w:hAnsi="PT Astra Serif" w:eastAsia="PT Astra Serif" w:cs="PT Astra Serif"/>
          <w:spacing w:val="-1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участников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очном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формате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апреля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1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firstLine="709"/>
        <w:tabs>
          <w:tab w:val="left" w:pos="231" w:leader="none"/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II поток: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3"/>
        </w:numPr>
        <w:ind w:left="0" w:righ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регистрация</w:t>
      </w:r>
      <w:r>
        <w:rPr>
          <w:rFonts w:ascii="PT Astra Serif" w:hAnsi="PT Astra Serif" w:eastAsia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участников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января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17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марта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2026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3"/>
        </w:numPr>
        <w:ind w:left="0" w:righ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тестирование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участников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онлайн-формате</w:t>
      </w:r>
      <w:r>
        <w:rPr>
          <w:rFonts w:ascii="PT Astra Serif" w:hAnsi="PT Astra Serif" w:eastAsia="PT Astra Serif" w:cs="PT Astra Serif"/>
          <w:spacing w:val="-1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марта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20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марта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2026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3"/>
        </w:numPr>
        <w:ind w:left="0" w:righ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собеседование участников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очном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формате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апреля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1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firstLine="709"/>
        <w:tabs>
          <w:tab w:val="left" w:pos="231" w:leader="none"/>
          <w:tab w:val="left" w:pos="1134" w:leader="none"/>
          <w:tab w:val="left" w:pos="1753" w:leader="none"/>
          <w:tab w:val="left" w:pos="2142" w:leader="none"/>
          <w:tab w:val="left" w:pos="3265" w:leader="none"/>
          <w:tab w:val="left" w:pos="4323" w:leader="none"/>
          <w:tab w:val="left" w:pos="4722" w:leader="none"/>
          <w:tab w:val="left" w:pos="6061" w:leader="none"/>
          <w:tab w:val="left" w:pos="7759" w:leader="none"/>
        </w:tabs>
        <w:rPr>
          <w:rFonts w:ascii="PT Astra Serif" w:hAnsi="PT Astra Serif" w:cs="PT Astra Serif"/>
          <w:spacing w:val="-2"/>
          <w:sz w:val="28"/>
          <w:szCs w:val="28"/>
        </w:rPr>
      </w:pP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По решению общественного совета может быть открыто дополнительное тестирование в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I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потоке не позднее, чем до 30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апреля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2025 г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ода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, во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II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потоке не позднее чем до 30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апреля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2026 г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ода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. Сроки этапа тестирования могут меняться. Объявление </w:t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о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точных сроках </w:t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и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условиях выполнения заданий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размещается</w:t>
      </w:r>
      <w:r>
        <w:rPr>
          <w:rFonts w:ascii="PT Astra Serif" w:hAnsi="PT Astra Serif" w:eastAsia="PT Astra Serif" w:cs="PT Astra Serif"/>
          <w:spacing w:val="4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</w:t>
      </w:r>
      <w:r>
        <w:rPr>
          <w:rFonts w:ascii="PT Astra Serif" w:hAnsi="PT Astra Serif" w:eastAsia="PT Astra Serif" w:cs="PT Astra Serif"/>
          <w:spacing w:val="4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Сайте</w:t>
      </w:r>
      <w:r>
        <w:rPr>
          <w:rFonts w:ascii="PT Astra Serif" w:hAnsi="PT Astra Serif" w:eastAsia="PT Astra Serif" w:cs="PT Astra Serif"/>
          <w:spacing w:val="4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pacing w:val="4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3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личном</w:t>
      </w:r>
      <w:r>
        <w:rPr>
          <w:rFonts w:ascii="PT Astra Serif" w:hAnsi="PT Astra Serif" w:eastAsia="PT Astra Serif" w:cs="PT Astra Serif"/>
          <w:spacing w:val="4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кабинете</w:t>
      </w:r>
      <w:r>
        <w:rPr>
          <w:rFonts w:ascii="PT Astra Serif" w:hAnsi="PT Astra Serif" w:eastAsia="PT Astra Serif" w:cs="PT Astra Serif"/>
          <w:spacing w:val="4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участника</w:t>
      </w:r>
      <w:r>
        <w:rPr>
          <w:rFonts w:ascii="PT Astra Serif" w:hAnsi="PT Astra Serif" w:eastAsia="PT Astra Serif" w:cs="PT Astra Serif"/>
          <w:spacing w:val="5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</w:t>
      </w:r>
      <w:r>
        <w:rPr>
          <w:rFonts w:ascii="PT Astra Serif" w:hAnsi="PT Astra Serif" w:eastAsia="PT Astra Serif" w:cs="PT Astra Serif"/>
          <w:spacing w:val="4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платформе</w:t>
      </w:r>
      <w:r>
        <w:rPr>
          <w:rFonts w:ascii="PT Astra Serif" w:hAnsi="PT Astra Serif" w:eastAsia="PT Astra Serif" w:cs="PT Astra Serif"/>
          <w:spacing w:val="4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АНО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«Россия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–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страна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возможностей».</w:t>
      </w:r>
      <w:r>
        <w:rPr>
          <w:rFonts w:ascii="PT Astra Serif" w:hAnsi="PT Astra Serif" w:cs="PT Astra Serif"/>
          <w:spacing w:val="-2"/>
          <w:sz w:val="28"/>
          <w:szCs w:val="28"/>
        </w:rPr>
      </w:r>
      <w:r>
        <w:rPr>
          <w:rFonts w:ascii="PT Astra Serif" w:hAnsi="PT Astra Serif" w:cs="PT Astra Serif"/>
          <w:spacing w:val="-2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Регистрация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участников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включает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себя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создание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личного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кабинета на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платформе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АНО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«Россия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–</w:t>
      </w:r>
      <w:r>
        <w:rPr>
          <w:rFonts w:ascii="PT Astra Serif" w:hAnsi="PT Astra Serif" w:eastAsia="PT Astra Serif" w:cs="PT Astra Serif"/>
          <w:spacing w:val="3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страна</w:t>
      </w:r>
      <w:r>
        <w:rPr>
          <w:rFonts w:ascii="PT Astra Serif" w:hAnsi="PT Astra Serif" w:eastAsia="PT Astra Serif" w:cs="PT Astra Serif"/>
          <w:spacing w:val="3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возможностей»,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заполнение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анкеты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электронно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 виде с прикреплением электронных образов подтверждающих документов (скана-копии разворота паспорта с фотографией, диплома о высшем образовании, а также личная фотография, сделанная не позднее чем за шесть месяцев до момента регистрации) и написание эссе.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13.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Необходимые действия в рамках этапа регистрации требуется завершить полностью в указанные на Сайте сроки. Электронная ссылка для регистрации размещается на Сайте.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14.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ходе создания личного кабинета участнику необходимо подтвердить указанный номер телефона и электронную почту. Они будут являться основными контактными данными, используемыми для осуществления коммуникации между Оператором отбора и участником. В случае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изменения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контактных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данных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ходе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отбора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может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сообщить об этом в службу поддержки.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0" w:firstLine="709"/>
        <w:jc w:val="both"/>
        <w:tabs>
          <w:tab w:val="left" w:pos="1134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Создание</w:t>
      </w:r>
      <w:r>
        <w:rPr>
          <w:rFonts w:ascii="PT Astra Serif" w:hAnsi="PT Astra Serif" w:eastAsia="PT Astra Serif" w:cs="PT Astra Serif"/>
        </w:rPr>
        <w:t xml:space="preserve"> личного кабинета на Сайте подтверждает, что участник ознакомился с настоящим Порядком, Политикой обработки персональных данных при проведении отбора на обучение по Программе и полностью согласен с ними, а также дает согласие на обработку его персональных </w:t>
      </w:r>
      <w:r>
        <w:rPr>
          <w:rFonts w:ascii="PT Astra Serif" w:hAnsi="PT Astra Serif" w:eastAsia="PT Astra Serif" w:cs="PT Astra Serif"/>
          <w:spacing w:val="-2"/>
        </w:rPr>
        <w:t xml:space="preserve">данных.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15.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Участники обязаны указывать достоверную и актуальную информацию в соответствии с установленной формой и своевременно представить подтверждающие документы. Указание недостоверной информации в анкете является основанием для исключения участника из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отбора.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0" w:firstLine="709"/>
        <w:jc w:val="both"/>
        <w:tabs>
          <w:tab w:val="left" w:pos="1134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Оператор отбора оставляет за собой право на этапе проведения отбора провести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дополнительную</w:t>
      </w:r>
      <w:r>
        <w:rPr>
          <w:rFonts w:ascii="PT Astra Serif" w:hAnsi="PT Astra Serif" w:eastAsia="PT Astra Serif" w:cs="PT Astra Serif"/>
          <w:spacing w:val="-10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проверку</w:t>
      </w:r>
      <w:r>
        <w:rPr>
          <w:rFonts w:ascii="PT Astra Serif" w:hAnsi="PT Astra Serif" w:eastAsia="PT Astra Serif" w:cs="PT Astra Serif"/>
          <w:spacing w:val="-13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достоверности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представленных</w:t>
      </w:r>
      <w:r>
        <w:rPr>
          <w:rFonts w:ascii="PT Astra Serif" w:hAnsi="PT Astra Serif" w:eastAsia="PT Astra Serif" w:cs="PT Astra Serif"/>
          <w:spacing w:val="-13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данных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и потребовать представить их документальное подтверждение, связавшись с участниками по электронной</w:t>
      </w:r>
      <w:r>
        <w:rPr>
          <w:rFonts w:ascii="PT Astra Serif" w:hAnsi="PT Astra Serif" w:eastAsia="PT Astra Serif" w:cs="PT Astra Serif"/>
          <w:spacing w:val="-1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почте или телефону, которые были указаны при </w:t>
      </w:r>
      <w:r>
        <w:rPr>
          <w:rFonts w:ascii="PT Astra Serif" w:hAnsi="PT Astra Serif" w:eastAsia="PT Astra Serif" w:cs="PT Astra Serif"/>
          <w:spacing w:val="-2"/>
        </w:rPr>
        <w:t xml:space="preserve">регистрации.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134" w:leader="none"/>
          <w:tab w:val="left" w:pos="1306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16.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Каждый участник может зарегистрироваться для участия в отборе только однократно. Многократная регистрация одним лицом не допускается.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17.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установленные на Сайте сроки участники выполняют задание по составлению эссе – обязательного задания, выполнение которого является условием допуска участника к онлайн-тестированию.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0" w:firstLine="709"/>
        <w:jc w:val="both"/>
        <w:tabs>
          <w:tab w:val="left" w:pos="1134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Требования к написанию эссе (</w:t>
      </w:r>
      <w:r>
        <w:rPr>
          <w:rFonts w:ascii="PT Astra Serif" w:hAnsi="PT Astra Serif" w:eastAsia="PT Astra Serif" w:cs="PT Astra Serif"/>
        </w:rPr>
        <w:t xml:space="preserve">п</w:t>
      </w:r>
      <w:r>
        <w:rPr>
          <w:rFonts w:ascii="PT Astra Serif" w:hAnsi="PT Astra Serif" w:eastAsia="PT Astra Serif" w:cs="PT Astra Serif"/>
        </w:rPr>
        <w:t xml:space="preserve">риложение 1) представлены на Сайте, а также в личном кабинете участника.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18.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 целью оценки анкет и эссе создается экспертная группа. Численность экспертной группы составляет не менее трех человек. Состав экспертной группы утверждается протоколом заседания организационного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комитета.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19.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Члены экспертной группы проводят оценку анкет и эссе в соответствии с критериями и шкалой оценки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анкет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(приложение</w:t>
      </w:r>
      <w:r>
        <w:rPr>
          <w:rFonts w:ascii="PT Astra Serif" w:hAnsi="PT Astra Serif" w:eastAsia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2) и эссе (приложение 3) и представляют Оператору отбора лист оценки анкеты и эссе (приложение 4).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20.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 прохождению онлайн-тестирования для оценки управленческого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отенциала допускаются участники, выполнившие все условия предыдущих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этапов.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21.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Участники самостоятельно несут ответственность за свои технические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устройства,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которые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они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используют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ходе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выполнения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заданий (в том числе неисправность/поломки технических средств либо сбои в подключении к информационно-телекоммуникационной сети «Интернет»), и доступ к информационно-телекоммуникационной сети «Интернет».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0" w:firstLine="709"/>
        <w:jc w:val="both"/>
        <w:tabs>
          <w:tab w:val="left" w:pos="1134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случае о</w:t>
      </w:r>
      <w:r>
        <w:rPr>
          <w:rFonts w:ascii="PT Astra Serif" w:hAnsi="PT Astra Serif" w:eastAsia="PT Astra Serif" w:cs="PT Astra Serif"/>
        </w:rPr>
        <w:t xml:space="preserve">тсутствия у участника технической возможности прохождения онлайн-тестирования он будет приглашен в пункт дистанционной оценки в соответствии с заявкой, направленной на горячую линию (адрес электронной почты либо номер телефона, которые размещены на Сайте).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 следующего этапа допускаются участники, набравшие по результатам тестирования наиболее высокие результаты.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  <w:tab w:val="left" w:pos="131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23.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 результатам выполнения заданий этапа регистрации и онлайн- тестирования Оператор отбора формирует списки участников, показавших наиболее высокие результаты в части их управленческого потенциала и проявления ключевых компетенций.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  <w:tab w:val="left" w:pos="1492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24.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Участники, показавшие наилучшие результаты по итогам регистрации и тестирования, приглашаются на очное собеседование с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апреля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pacing w:val="-1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мая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которое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проводится членами экспертной группы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форме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устной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беседы «вопрос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–</w:t>
      </w:r>
      <w:r>
        <w:rPr>
          <w:rFonts w:ascii="PT Astra Serif" w:hAnsi="PT Astra Serif" w:eastAsia="PT Astra Serif" w:cs="PT Astra Serif"/>
          <w:spacing w:val="-1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ответ» (Приложение 5).</w:t>
      </w:r>
      <w:r>
        <w:rPr>
          <w:rFonts w:ascii="PT Astra Serif" w:hAnsi="PT Astra Serif" w:eastAsia="PT Astra Serif" w:cs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  <w:tab w:val="left" w:pos="136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25.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 итогам собеседования организационный комитет формирует список участников, который рассматривается общественным советом.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27.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Общественный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совет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рассматривает</w:t>
      </w:r>
      <w:r>
        <w:rPr>
          <w:rFonts w:ascii="PT Astra Serif" w:hAnsi="PT Astra Serif" w:eastAsia="PT Astra Serif" w:cs="PT Astra Serif"/>
          <w:spacing w:val="-1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список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участников</w:t>
      </w:r>
      <w:r>
        <w:rPr>
          <w:rFonts w:ascii="PT Astra Serif" w:hAnsi="PT Astra Serif" w:eastAsia="PT Astra Serif" w:cs="PT Astra Serif"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определяет участников, которые будут зачислены на обучение по программе профессиональной переподготовки. Решение общественного совета утверждается протоколом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заседания общественного совета.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pacing w:val="-2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spacing w:val="-2"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jc w:val="center"/>
        <w:rPr>
          <w:rFonts w:ascii="PT Astra Serif" w:hAnsi="PT Astra Serif" w:eastAsia="PT Astra Serif" w:cs="PT Astra Serif"/>
          <w:b/>
          <w:bCs/>
          <w:spacing w:val="-2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III.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Заключительные</w:t>
      </w:r>
      <w:r>
        <w:rPr>
          <w:rFonts w:ascii="PT Astra Serif" w:hAnsi="PT Astra Serif" w:eastAsia="PT Astra Serif" w:cs="PT Astra Serif"/>
          <w:b/>
          <w:spacing w:val="-1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pacing w:val="-2"/>
          <w:sz w:val="28"/>
          <w:szCs w:val="28"/>
        </w:rPr>
        <w:t xml:space="preserve">положения</w:t>
      </w:r>
      <w:r>
        <w:rPr>
          <w:rFonts w:ascii="PT Astra Serif" w:hAnsi="PT Astra Serif" w:eastAsia="PT Astra Serif" w:cs="PT Astra Serif"/>
          <w:b/>
          <w:bCs/>
          <w:spacing w:val="-2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pacing w:val="-2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28.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Лица, принимающие участие в организации Программы, не имеют права участвовать в ней в качестве участников и экспертов.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29.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Оператор отбора имеет право незамедлительно приостановить или прекратить действие прав участников, уведомив их об этом, в случае нарушения ими настоящего Порядка.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30.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Основаниями для исключения из отбора могут являться: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подача участником заявления об исключении его из Программы;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  <w:tab w:val="left" w:pos="119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нарушение условий выполнения заданий, невыполнение заданий в указанные сроки;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представление подложных документов или заведомо ложных сведений о себе при заполнении анкеты, выполнении заданий или других мероприятий отбора;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осуждение к наказанию, исключающему возможность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сполнения должностных обязанностей по должности государственной службы (гражданской службы), по приговору суда, вступившему в законную силу, а также в случае наличия не снятой или не погашенной в установленном федеральным законом порядке законом судимости;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призывы к экстремистской деятельности; публичное побуждение, об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основание или оправдание экстремизма, социальной, расовой, национальной или религиозной розни; унижение национального достоинства; пропаганда исключительности, превосходства либо неполноценности граждан по признаку их отношения к религии, социальной, расов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ой, национальной, религиозной или языковой принадлежности или другим поводам; пропаганда и публичное демонстрирование нацистской атрибутики или символики либо атрибутики или символики, сходной с нацистской атрибутикой или символикой до степени их смешения;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  <w:tab w:val="left" w:pos="117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фото- и видеосъемка материалов заданий и результатов выполнения заданий; размещение фотографий и видеоматериалов заданий отбора в информа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ционно-телекоммуникационной сети «Интернет», в социальных сетях или других открытых источниках информации; публикация материалов заданий и результатов выполнения заданий, в том числе посредством предоставления их представителям средств массовой информации;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использование подсказок или иной помощи при выполнении заданий;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публикация ложной, дискредитирующей информации о Программе и ее участниках.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  <w:tab w:val="left" w:pos="1262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31.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Указанная в настоящем Порядке информация об отборе размещается на Сайте.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32.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случае несогласия с результатами 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ценки задания участник имеет право подать на сайте Программы обращение, по результатам которого общественным советом будет принято решение о целесообразности или нецелесообразности повторного проведения отбора в отношении поступающего, подавшего апелляцию.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right="0" w:firstLine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right="0" w:firstLine="0"/>
        <w:jc w:val="center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_____________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932"/>
        <w:ind w:left="0" w:right="0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right="0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right="0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right="0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right="0" w:firstLine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right="0" w:firstLine="0"/>
        <w:jc w:val="center"/>
        <w:rPr>
          <w:rFonts w:ascii="PT Astra Serif" w:hAnsi="PT Astra Serif" w:eastAsia="PT Astra Serif" w:cs="PT Astra Serif"/>
          <w:sz w:val="28"/>
          <w:szCs w:val="28"/>
          <w:highlight w:val="none"/>
        </w:rPr>
        <w:sectPr>
          <w:headerReference w:type="default" r:id="rId10"/>
          <w:footnotePr/>
          <w:endnotePr/>
          <w:type w:val="nextPage"/>
          <w:pgSz w:w="11910" w:h="16840" w:orient="portrait"/>
          <w:pgMar w:top="1134" w:right="57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931"/>
        <w:ind w:left="5103" w:firstLine="0"/>
        <w:rPr>
          <w:rFonts w:ascii="PT Astra Serif" w:hAnsi="PT Astra Serif" w:eastAsia="PT Astra Serif" w:cs="PT Astra Serif"/>
        </w:rPr>
        <w:sectPr>
          <w:headerReference w:type="default" r:id="rId11"/>
          <w:footnotePr/>
          <w:endnotePr/>
          <w:type w:val="nextPage"/>
          <w:pgSz w:w="11910" w:h="16840" w:orient="portrait"/>
          <w:pgMar w:top="1134" w:right="57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pStyle w:val="931"/>
        <w:ind w:left="5103" w:firstLine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Приложение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1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5103" w:firstLine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к Порядку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отбора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лиц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для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участия</w:t>
      </w:r>
      <w:r>
        <w:rPr>
          <w:rFonts w:ascii="PT Astra Serif" w:hAnsi="PT Astra Serif" w:eastAsia="PT Astra Serif" w:cs="PT Astra Serif"/>
          <w:spacing w:val="-5"/>
        </w:rPr>
        <w:t xml:space="preserve"> </w:t>
        <w:br/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региональной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программе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обучения для ветеранов и участников специальной военной операции</w:t>
      </w:r>
      <w:r>
        <w:rPr>
          <w:rFonts w:ascii="PT Astra Serif" w:hAnsi="PT Astra Serif" w:eastAsia="PT Astra Serif" w:cs="PT Astra Serif"/>
          <w:spacing w:val="-2"/>
        </w:rPr>
        <w:t xml:space="preserve"> «СВОй резерв</w:t>
      </w:r>
      <w:r>
        <w:rPr>
          <w:rFonts w:ascii="PT Astra Serif" w:hAnsi="PT Astra Serif" w:eastAsia="PT Astra Serif" w:cs="PT Astra Serif"/>
          <w:b w:val="0"/>
          <w:spacing w:val="-2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18»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 w:right="0" w:firstLine="0"/>
        <w:jc w:val="center"/>
        <w:rPr>
          <w:rFonts w:ascii="PT Astra Serif" w:hAnsi="PT Astra Serif" w:cs="PT Astra Serif"/>
          <w:spacing w:val="-4"/>
        </w:rPr>
      </w:pPr>
      <w:r>
        <w:rPr>
          <w:rFonts w:ascii="PT Astra Serif" w:hAnsi="PT Astra Serif" w:eastAsia="PT Astra Serif" w:cs="PT Astra Serif"/>
        </w:rPr>
        <w:t xml:space="preserve">ТРЕБОВАНИЯ К</w:t>
      </w:r>
      <w:r>
        <w:rPr>
          <w:rFonts w:ascii="PT Astra Serif" w:hAnsi="PT Astra Serif" w:eastAsia="PT Astra Serif" w:cs="PT Astra Serif"/>
          <w:spacing w:val="-10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НАПИСАНИЮ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  <w:spacing w:val="-4"/>
        </w:rPr>
        <w:t xml:space="preserve">ЭССЕ</w:t>
      </w:r>
      <w:r>
        <w:rPr>
          <w:rFonts w:ascii="PT Astra Serif" w:hAnsi="PT Astra Serif" w:cs="PT Astra Serif"/>
          <w:spacing w:val="-4"/>
        </w:rPr>
      </w:r>
      <w:r>
        <w:rPr>
          <w:rFonts w:ascii="PT Astra Serif" w:hAnsi="PT Astra Serif" w:cs="PT Astra Serif"/>
          <w:spacing w:val="-4"/>
        </w:rPr>
      </w:r>
    </w:p>
    <w:p>
      <w:pPr>
        <w:pStyle w:val="926"/>
        <w:ind w:left="0" w:firstLine="567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932"/>
        <w:ind w:left="0" w:firstLine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1.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Процесс</w:t>
      </w:r>
      <w:r>
        <w:rPr>
          <w:rFonts w:ascii="PT Astra Serif" w:hAnsi="PT Astra Serif" w:eastAsia="PT Astra Serif" w:cs="PT Astra Serif"/>
          <w:b/>
          <w:spacing w:val="-1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написания</w:t>
      </w:r>
      <w:r>
        <w:rPr>
          <w:rFonts w:ascii="PT Astra Serif" w:hAnsi="PT Astra Serif" w:eastAsia="PT Astra Serif" w:cs="PT Astra Serif"/>
          <w:b/>
          <w:spacing w:val="-1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pacing w:val="-4"/>
          <w:sz w:val="28"/>
          <w:szCs w:val="28"/>
        </w:rPr>
        <w:t xml:space="preserve">эссе</w:t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Суть</w:t>
      </w:r>
      <w:r>
        <w:rPr>
          <w:rFonts w:ascii="PT Astra Serif" w:hAnsi="PT Astra Serif" w:eastAsia="PT Astra Serif" w:cs="PT Astra Serif"/>
          <w:spacing w:val="40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написания</w:t>
      </w:r>
      <w:r>
        <w:rPr>
          <w:rFonts w:ascii="PT Astra Serif" w:hAnsi="PT Astra Serif" w:eastAsia="PT Astra Serif" w:cs="PT Astra Serif"/>
          <w:spacing w:val="40"/>
        </w:rPr>
        <w:t xml:space="preserve"> </w:t>
      </w:r>
      <w:r>
        <w:rPr>
          <w:rFonts w:ascii="PT Astra Serif" w:hAnsi="PT Astra Serif" w:eastAsia="PT Astra Serif" w:cs="PT Astra Serif"/>
        </w:rPr>
        <w:t xml:space="preserve">эссе</w:t>
      </w:r>
      <w:r>
        <w:rPr>
          <w:rFonts w:ascii="PT Astra Serif" w:hAnsi="PT Astra Serif" w:eastAsia="PT Astra Serif" w:cs="PT Astra Serif"/>
          <w:spacing w:val="40"/>
        </w:rPr>
        <w:t xml:space="preserve"> </w:t>
      </w:r>
      <w:r>
        <w:rPr>
          <w:rFonts w:ascii="PT Astra Serif" w:hAnsi="PT Astra Serif" w:eastAsia="PT Astra Serif" w:cs="PT Astra Serif"/>
        </w:rPr>
        <w:t xml:space="preserve">заключается</w:t>
      </w:r>
      <w:r>
        <w:rPr>
          <w:rFonts w:ascii="PT Astra Serif" w:hAnsi="PT Astra Serif" w:eastAsia="PT Astra Serif" w:cs="PT Astra Serif"/>
          <w:spacing w:val="40"/>
        </w:rPr>
        <w:t xml:space="preserve"> </w:t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40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составлении</w:t>
      </w:r>
      <w:r>
        <w:rPr>
          <w:rFonts w:ascii="PT Astra Serif" w:hAnsi="PT Astra Serif" w:eastAsia="PT Astra Serif" w:cs="PT Astra Serif"/>
          <w:spacing w:val="40"/>
        </w:rPr>
        <w:t xml:space="preserve"> </w:t>
      </w:r>
      <w:r>
        <w:rPr>
          <w:rFonts w:ascii="PT Astra Serif" w:hAnsi="PT Astra Serif" w:eastAsia="PT Astra Serif" w:cs="PT Astra Serif"/>
        </w:rPr>
        <w:t xml:space="preserve">структурированного, логичного и аргументированного текста, содержащего ответы на 3 вопроса.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Текст</w:t>
      </w:r>
      <w:r>
        <w:rPr>
          <w:rFonts w:ascii="PT Astra Serif" w:hAnsi="PT Astra Serif" w:eastAsia="PT Astra Serif" w:cs="PT Astra Serif"/>
          <w:spacing w:val="-10"/>
        </w:rPr>
        <w:t xml:space="preserve"> </w:t>
      </w:r>
      <w:r>
        <w:rPr>
          <w:rFonts w:ascii="PT Astra Serif" w:hAnsi="PT Astra Serif" w:eastAsia="PT Astra Serif" w:cs="PT Astra Serif"/>
        </w:rPr>
        <w:t xml:space="preserve">эссе</w:t>
      </w:r>
      <w:r>
        <w:rPr>
          <w:rFonts w:ascii="PT Astra Serif" w:hAnsi="PT Astra Serif" w:eastAsia="PT Astra Serif" w:cs="PT Astra Serif"/>
          <w:spacing w:val="-7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вводится</w:t>
      </w:r>
      <w:r>
        <w:rPr>
          <w:rFonts w:ascii="PT Astra Serif" w:hAnsi="PT Astra Serif" w:eastAsia="PT Astra Serif" w:cs="PT Astra Serif"/>
          <w:spacing w:val="-7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непосредственно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-10"/>
        </w:rPr>
        <w:t xml:space="preserve"> </w:t>
      </w:r>
      <w:r>
        <w:rPr>
          <w:rFonts w:ascii="PT Astra Serif" w:hAnsi="PT Astra Serif" w:eastAsia="PT Astra Serif" w:cs="PT Astra Serif"/>
        </w:rPr>
        <w:t xml:space="preserve">личном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кабинете.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Обращаем</w:t>
      </w:r>
      <w:r>
        <w:rPr>
          <w:rFonts w:ascii="PT Astra Serif" w:hAnsi="PT Astra Serif" w:eastAsia="PT Astra Serif" w:cs="PT Astra Serif"/>
          <w:spacing w:val="29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внимание, что после сохранения текст эссе изменить будет </w:t>
      </w:r>
      <w:r>
        <w:rPr>
          <w:rFonts w:ascii="PT Astra Serif" w:hAnsi="PT Astra Serif" w:eastAsia="PT Astra Serif" w:cs="PT Astra Serif"/>
          <w:spacing w:val="-2"/>
        </w:rPr>
        <w:t xml:space="preserve">невозможно.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/>
        <w:jc w:val="center"/>
        <w:tabs>
          <w:tab w:val="left" w:pos="1215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2. </w:t>
      </w:r>
      <w:r>
        <w:rPr>
          <w:rFonts w:ascii="PT Astra Serif" w:hAnsi="PT Astra Serif" w:eastAsia="PT Astra Serif" w:cs="PT Astra Serif"/>
        </w:rPr>
        <w:t xml:space="preserve">Основные</w:t>
      </w:r>
      <w:r>
        <w:rPr>
          <w:rFonts w:ascii="PT Astra Serif" w:hAnsi="PT Astra Serif" w:eastAsia="PT Astra Serif" w:cs="PT Astra Serif"/>
          <w:spacing w:val="-11"/>
        </w:rPr>
        <w:t xml:space="preserve"> </w:t>
      </w:r>
      <w:r>
        <w:rPr>
          <w:rFonts w:ascii="PT Astra Serif" w:hAnsi="PT Astra Serif" w:eastAsia="PT Astra Serif" w:cs="PT Astra Serif"/>
        </w:rPr>
        <w:t xml:space="preserve">требования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к</w:t>
      </w:r>
      <w:r>
        <w:rPr>
          <w:rFonts w:ascii="PT Astra Serif" w:hAnsi="PT Astra Serif" w:eastAsia="PT Astra Serif" w:cs="PT Astra Serif"/>
          <w:spacing w:val="-14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написанию</w:t>
      </w:r>
      <w:r>
        <w:rPr>
          <w:rFonts w:ascii="PT Astra Serif" w:hAnsi="PT Astra Serif" w:eastAsia="PT Astra Serif" w:cs="PT Astra Serif"/>
          <w:spacing w:val="-12"/>
        </w:rPr>
        <w:t xml:space="preserve"> </w:t>
      </w:r>
      <w:r>
        <w:rPr>
          <w:rFonts w:ascii="PT Astra Serif" w:hAnsi="PT Astra Serif" w:eastAsia="PT Astra Serif" w:cs="PT Astra Serif"/>
          <w:spacing w:val="-4"/>
        </w:rPr>
        <w:t xml:space="preserve">эссе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tabs>
          <w:tab w:val="left" w:pos="1762" w:leader="none"/>
          <w:tab w:val="left" w:pos="2495" w:leader="none"/>
          <w:tab w:val="left" w:pos="3622" w:leader="none"/>
          <w:tab w:val="left" w:pos="5798" w:leader="none"/>
          <w:tab w:val="left" w:pos="7583" w:leader="none"/>
          <w:tab w:val="left" w:pos="9347" w:leader="none"/>
        </w:tabs>
        <w:rPr>
          <w:rFonts w:ascii="PT Astra Serif" w:hAnsi="PT Astra Serif" w:cs="PT Astra Serif"/>
          <w:spacing w:val="-2"/>
        </w:rPr>
      </w:pPr>
      <w:r>
        <w:rPr>
          <w:rFonts w:ascii="PT Astra Serif" w:hAnsi="PT Astra Serif" w:eastAsia="PT Astra Serif" w:cs="PT Astra Serif"/>
          <w:spacing w:val="-2"/>
        </w:rPr>
        <w:t xml:space="preserve">Текст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spacing w:val="-4"/>
        </w:rPr>
        <w:t xml:space="preserve">эссе</w:t>
      </w:r>
      <w:r>
        <w:rPr>
          <w:rFonts w:ascii="PT Astra Serif" w:hAnsi="PT Astra Serif" w:eastAsia="PT Astra Serif" w:cs="PT Astra Serif"/>
          <w:spacing w:val="-4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должен</w:t>
      </w:r>
      <w:r>
        <w:rPr>
          <w:rFonts w:ascii="PT Astra Serif" w:hAnsi="PT Astra Serif" w:eastAsia="PT Astra Serif" w:cs="PT Astra Serif"/>
          <w:spacing w:val="-2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соответствовать</w:t>
      </w:r>
      <w:r>
        <w:rPr>
          <w:rFonts w:ascii="PT Astra Serif" w:hAnsi="PT Astra Serif" w:eastAsia="PT Astra Serif" w:cs="PT Astra Serif"/>
          <w:spacing w:val="-2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формальным</w:t>
      </w:r>
      <w:r>
        <w:rPr>
          <w:rFonts w:ascii="PT Astra Serif" w:hAnsi="PT Astra Serif" w:eastAsia="PT Astra Serif" w:cs="PT Astra Serif"/>
          <w:spacing w:val="-2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требованиям </w:t>
      </w:r>
      <w:r>
        <w:rPr>
          <w:rFonts w:ascii="PT Astra Serif" w:hAnsi="PT Astra Serif" w:eastAsia="PT Astra Serif" w:cs="PT Astra Serif"/>
          <w:spacing w:val="-10"/>
        </w:rPr>
        <w:t xml:space="preserve">к</w:t>
      </w:r>
      <w:r>
        <w:rPr>
          <w:rFonts w:ascii="PT Astra Serif" w:hAnsi="PT Astra Serif" w:eastAsia="PT Astra Serif" w:cs="PT Astra Serif"/>
          <w:spacing w:val="-10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содержанию.</w:t>
      </w:r>
      <w:r>
        <w:rPr>
          <w:rFonts w:ascii="PT Astra Serif" w:hAnsi="PT Astra Serif" w:cs="PT Astra Serif"/>
          <w:spacing w:val="-2"/>
        </w:rPr>
      </w:r>
      <w:r>
        <w:rPr>
          <w:rFonts w:ascii="PT Astra Serif" w:hAnsi="PT Astra Serif" w:cs="PT Astra Serif"/>
          <w:spacing w:val="-2"/>
        </w:rPr>
      </w:r>
    </w:p>
    <w:p>
      <w:pPr>
        <w:pStyle w:val="931"/>
        <w:ind w:left="0" w:firstLine="709"/>
        <w:tabs>
          <w:tab w:val="left" w:pos="1762" w:leader="none"/>
          <w:tab w:val="left" w:pos="2495" w:leader="none"/>
          <w:tab w:val="left" w:pos="3622" w:leader="none"/>
          <w:tab w:val="left" w:pos="5798" w:leader="none"/>
          <w:tab w:val="left" w:pos="7583" w:leader="none"/>
          <w:tab w:val="left" w:pos="9347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Эссе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должно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содержать</w:t>
      </w:r>
      <w:r>
        <w:rPr>
          <w:rFonts w:ascii="PT Astra Serif" w:hAnsi="PT Astra Serif" w:eastAsia="PT Astra Serif" w:cs="PT Astra Serif"/>
          <w:spacing w:val="-7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ответы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на</w:t>
      </w:r>
      <w:r>
        <w:rPr>
          <w:rFonts w:ascii="PT Astra Serif" w:hAnsi="PT Astra Serif" w:eastAsia="PT Astra Serif" w:cs="PT Astra Serif"/>
          <w:spacing w:val="1"/>
        </w:rPr>
        <w:t xml:space="preserve"> </w:t>
      </w:r>
      <w:r>
        <w:rPr>
          <w:rFonts w:ascii="PT Astra Serif" w:hAnsi="PT Astra Serif" w:eastAsia="PT Astra Serif" w:cs="PT Astra Serif"/>
        </w:rPr>
        <w:t xml:space="preserve">3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вопроса: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2"/>
        <w:numPr>
          <w:ilvl w:val="1"/>
          <w:numId w:val="3"/>
        </w:numPr>
        <w:ind w:left="0" w:firstLine="709"/>
        <w:tabs>
          <w:tab w:val="left" w:pos="113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Почему</w:t>
      </w:r>
      <w:r>
        <w:rPr>
          <w:rFonts w:ascii="PT Astra Serif" w:hAnsi="PT Astra Serif" w:eastAsia="PT Astra Serif" w:cs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Вы</w:t>
      </w:r>
      <w:r>
        <w:rPr>
          <w:rFonts w:ascii="PT Astra Serif" w:hAnsi="PT Astra Serif" w:eastAsia="PT Astra Serif" w:cs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решили</w:t>
      </w:r>
      <w:r>
        <w:rPr>
          <w:rFonts w:ascii="PT Astra Serif" w:hAnsi="PT Astra Serif" w:eastAsia="PT Astra Serif" w:cs="PT Astra Serif"/>
          <w:spacing w:val="3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участвовать</w:t>
      </w:r>
      <w:r>
        <w:rPr>
          <w:rFonts w:ascii="PT Astra Serif" w:hAnsi="PT Astra Serif" w:eastAsia="PT Astra Serif" w:cs="PT Astra Serif"/>
          <w:spacing w:val="3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3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отборе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региональной</w:t>
      </w:r>
      <w:r>
        <w:rPr>
          <w:rFonts w:ascii="PT Astra Serif" w:hAnsi="PT Astra Serif" w:eastAsia="PT Astra Serif" w:cs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программы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«СВОй резерв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18»?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3"/>
        </w:numPr>
        <w:ind w:left="0" w:firstLine="709"/>
        <w:tabs>
          <w:tab w:val="left" w:pos="1132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Назовите 3 проблемных вопроса Удмуртской Республики, которые Вы считаете приоритетными. Какие пути решения по ним Вы могли бы предложить? Какой личный вклад в их решение Вы готовы внести?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3"/>
        </w:numPr>
        <w:ind w:left="0" w:firstLine="709"/>
        <w:tabs>
          <w:tab w:val="left" w:pos="1132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Если Ваших коллег, сослуживцев или друзей спросят о Ваших сильных качествах, что они ответят? В чем Вас считают способным,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талантливым?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926"/>
        <w:ind w:left="0"/>
        <w:jc w:val="center"/>
        <w:tabs>
          <w:tab w:val="left" w:pos="1319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2. </w:t>
      </w:r>
      <w:r>
        <w:rPr>
          <w:rFonts w:ascii="PT Astra Serif" w:hAnsi="PT Astra Serif" w:eastAsia="PT Astra Serif" w:cs="PT Astra Serif"/>
        </w:rPr>
        <w:t xml:space="preserve">Формальные</w:t>
      </w:r>
      <w:r>
        <w:rPr>
          <w:rFonts w:ascii="PT Astra Serif" w:hAnsi="PT Astra Serif" w:eastAsia="PT Astra Serif" w:cs="PT Astra Serif"/>
          <w:spacing w:val="-11"/>
        </w:rPr>
        <w:t xml:space="preserve"> </w:t>
      </w:r>
      <w:r>
        <w:rPr>
          <w:rFonts w:ascii="PT Astra Serif" w:hAnsi="PT Astra Serif" w:eastAsia="PT Astra Serif" w:cs="PT Astra Serif"/>
        </w:rPr>
        <w:t xml:space="preserve">требования</w:t>
      </w:r>
      <w:r>
        <w:rPr>
          <w:rFonts w:ascii="PT Astra Serif" w:hAnsi="PT Astra Serif" w:eastAsia="PT Astra Serif" w:cs="PT Astra Serif"/>
          <w:spacing w:val="-12"/>
        </w:rPr>
        <w:t xml:space="preserve"> </w:t>
      </w:r>
      <w:r>
        <w:rPr>
          <w:rFonts w:ascii="PT Astra Serif" w:hAnsi="PT Astra Serif" w:eastAsia="PT Astra Serif" w:cs="PT Astra Serif"/>
        </w:rPr>
        <w:t xml:space="preserve">к</w:t>
      </w:r>
      <w:r>
        <w:rPr>
          <w:rFonts w:ascii="PT Astra Serif" w:hAnsi="PT Astra Serif" w:eastAsia="PT Astra Serif" w:cs="PT Astra Serif"/>
          <w:spacing w:val="-13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содержанию</w:t>
      </w:r>
      <w:r>
        <w:rPr>
          <w:rFonts w:ascii="PT Astra Serif" w:hAnsi="PT Astra Serif" w:eastAsia="PT Astra Serif" w:cs="PT Astra Serif"/>
          <w:spacing w:val="-12"/>
        </w:rPr>
        <w:t xml:space="preserve"> </w:t>
      </w:r>
      <w:r>
        <w:rPr>
          <w:rFonts w:ascii="PT Astra Serif" w:hAnsi="PT Astra Serif" w:eastAsia="PT Astra Serif" w:cs="PT Astra Serif"/>
          <w:spacing w:val="-4"/>
        </w:rPr>
        <w:t xml:space="preserve">эссе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Ответ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на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каждый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вопрос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должен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быть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структурирован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и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соответствовать заявленному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объему: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300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до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600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символов.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Ответы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на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вопросы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должны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быть аргументированы,</w:t>
      </w:r>
      <w:r>
        <w:rPr>
          <w:rFonts w:ascii="PT Astra Serif" w:hAnsi="PT Astra Serif" w:eastAsia="PT Astra Serif" w:cs="PT Astra Serif"/>
          <w:spacing w:val="-1"/>
        </w:rPr>
        <w:t xml:space="preserve"> </w:t>
      </w:r>
      <w:r>
        <w:rPr>
          <w:rFonts w:ascii="PT Astra Serif" w:hAnsi="PT Astra Serif" w:eastAsia="PT Astra Serif" w:cs="PT Astra Serif"/>
        </w:rPr>
        <w:t xml:space="preserve">между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абзацами</w:t>
      </w:r>
      <w:r>
        <w:rPr>
          <w:rFonts w:ascii="PT Astra Serif" w:hAnsi="PT Astra Serif" w:eastAsia="PT Astra Serif" w:cs="PT Astra Serif"/>
          <w:spacing w:val="-3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должны быть</w:t>
      </w:r>
      <w:r>
        <w:rPr>
          <w:rFonts w:ascii="PT Astra Serif" w:hAnsi="PT Astra Serif" w:eastAsia="PT Astra Serif" w:cs="PT Astra Serif"/>
          <w:spacing w:val="-4"/>
        </w:rPr>
        <w:t xml:space="preserve"> </w:t>
      </w:r>
      <w:r>
        <w:rPr>
          <w:rFonts w:ascii="PT Astra Serif" w:hAnsi="PT Astra Serif" w:eastAsia="PT Astra Serif" w:cs="PT Astra Serif"/>
        </w:rPr>
        <w:t xml:space="preserve">логические</w:t>
      </w:r>
      <w:r>
        <w:rPr>
          <w:rFonts w:ascii="PT Astra Serif" w:hAnsi="PT Astra Serif" w:eastAsia="PT Astra Serif" w:cs="PT Astra Serif"/>
          <w:spacing w:val="-2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переходы.</w:t>
      </w:r>
      <w:r>
        <w:rPr>
          <w:rFonts w:ascii="PT Astra Serif" w:hAnsi="PT Astra Serif" w:eastAsia="PT Astra Serif" w:cs="PT Astra Serif"/>
          <w:spacing w:val="-1"/>
        </w:rPr>
        <w:t xml:space="preserve"> </w:t>
      </w:r>
      <w:r>
        <w:rPr>
          <w:rFonts w:ascii="PT Astra Serif" w:hAnsi="PT Astra Serif" w:eastAsia="PT Astra Serif" w:cs="PT Astra Serif"/>
        </w:rPr>
        <w:t xml:space="preserve">Текст эссе не может содержать ненормативной лексики, призывов к насилию, экстремизму и т.п.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926"/>
        <w:ind w:left="0"/>
        <w:jc w:val="center"/>
        <w:tabs>
          <w:tab w:val="left" w:pos="130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3. </w:t>
      </w:r>
      <w:r>
        <w:rPr>
          <w:rFonts w:ascii="PT Astra Serif" w:hAnsi="PT Astra Serif" w:eastAsia="PT Astra Serif" w:cs="PT Astra Serif"/>
        </w:rPr>
        <w:t xml:space="preserve">Рекомендации</w:t>
      </w:r>
      <w:r>
        <w:rPr>
          <w:rFonts w:ascii="PT Astra Serif" w:hAnsi="PT Astra Serif" w:eastAsia="PT Astra Serif" w:cs="PT Astra Serif"/>
          <w:spacing w:val="-12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по</w:t>
      </w:r>
      <w:r>
        <w:rPr>
          <w:rFonts w:ascii="PT Astra Serif" w:hAnsi="PT Astra Serif" w:eastAsia="PT Astra Serif" w:cs="PT Astra Serif"/>
          <w:spacing w:val="-14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написанию</w:t>
      </w:r>
      <w:r>
        <w:rPr>
          <w:rFonts w:ascii="PT Astra Serif" w:hAnsi="PT Astra Serif" w:eastAsia="PT Astra Serif" w:cs="PT Astra Serif"/>
          <w:spacing w:val="-11"/>
        </w:rPr>
        <w:t xml:space="preserve"> </w:t>
      </w:r>
      <w:r>
        <w:rPr>
          <w:rFonts w:ascii="PT Astra Serif" w:hAnsi="PT Astra Serif" w:eastAsia="PT Astra Serif" w:cs="PT Astra Serif"/>
          <w:spacing w:val="-4"/>
        </w:rPr>
        <w:t xml:space="preserve">эссе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первом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вопросе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Вы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должны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рассказать</w:t>
      </w:r>
      <w:r>
        <w:rPr>
          <w:rFonts w:ascii="PT Astra Serif" w:hAnsi="PT Astra Serif" w:eastAsia="PT Astra Serif" w:cs="PT Astra Serif"/>
          <w:spacing w:val="-15"/>
        </w:rPr>
        <w:t xml:space="preserve"> </w:t>
      </w:r>
      <w:r>
        <w:rPr>
          <w:rFonts w:ascii="PT Astra Serif" w:hAnsi="PT Astra Serif" w:eastAsia="PT Astra Serif" w:cs="PT Astra Serif"/>
        </w:rPr>
        <w:t xml:space="preserve">о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том,</w:t>
      </w:r>
      <w:r>
        <w:rPr>
          <w:rFonts w:ascii="PT Astra Serif" w:hAnsi="PT Astra Serif" w:eastAsia="PT Astra Serif" w:cs="PT Astra Serif"/>
          <w:spacing w:val="-16"/>
        </w:rPr>
        <w:t xml:space="preserve"> </w:t>
      </w:r>
      <w:r>
        <w:rPr>
          <w:rFonts w:ascii="PT Astra Serif" w:hAnsi="PT Astra Serif" w:eastAsia="PT Astra Serif" w:cs="PT Astra Serif"/>
        </w:rPr>
        <w:t xml:space="preserve">что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побудило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Вас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подать заявку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на участие в региональной программе «СВОй резерв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18». Какие события, обстоятельства, люди, Ваши внутренние мотивы повлияли на это решение?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Во втором вопросе коротко расскажите, какую пользу лично Вы могли бы принести на государственной службе. Что именно Вы готовы сделать, за что отвечать? На каком уровне – местном, региональном, федеральном?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третьем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вопросе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расскажите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о</w:t>
      </w:r>
      <w:r>
        <w:rPr>
          <w:rFonts w:ascii="PT Astra Serif" w:hAnsi="PT Astra Serif" w:eastAsia="PT Astra Serif" w:cs="PT Astra Serif"/>
          <w:spacing w:val="-16"/>
        </w:rPr>
        <w:t xml:space="preserve"> </w:t>
      </w:r>
      <w:r>
        <w:rPr>
          <w:rFonts w:ascii="PT Astra Serif" w:hAnsi="PT Astra Serif" w:eastAsia="PT Astra Serif" w:cs="PT Astra Serif"/>
        </w:rPr>
        <w:t xml:space="preserve">том,</w:t>
      </w:r>
      <w:r>
        <w:rPr>
          <w:rFonts w:ascii="PT Astra Serif" w:hAnsi="PT Astra Serif" w:eastAsia="PT Astra Serif" w:cs="PT Astra Serif"/>
          <w:spacing w:val="-16"/>
        </w:rPr>
        <w:t xml:space="preserve"> </w:t>
      </w:r>
      <w:r>
        <w:rPr>
          <w:rFonts w:ascii="PT Astra Serif" w:hAnsi="PT Astra Serif" w:eastAsia="PT Astra Serif" w:cs="PT Astra Serif"/>
        </w:rPr>
        <w:t xml:space="preserve">как</w:t>
      </w:r>
      <w:r>
        <w:rPr>
          <w:rFonts w:ascii="PT Astra Serif" w:hAnsi="PT Astra Serif" w:eastAsia="PT Astra Serif" w:cs="PT Astra Serif"/>
          <w:spacing w:val="-15"/>
        </w:rPr>
        <w:t xml:space="preserve"> </w:t>
      </w:r>
      <w:r>
        <w:rPr>
          <w:rFonts w:ascii="PT Astra Serif" w:hAnsi="PT Astra Serif" w:eastAsia="PT Astra Serif" w:cs="PT Astra Serif"/>
        </w:rPr>
        <w:t xml:space="preserve">могли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бы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Вас</w:t>
      </w:r>
      <w:r>
        <w:rPr>
          <w:rFonts w:ascii="PT Astra Serif" w:hAnsi="PT Astra Serif" w:eastAsia="PT Astra Serif" w:cs="PT Astra Serif"/>
          <w:spacing w:val="-17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охарактеризовать Ваши коллеги, друзья. Сосредоточьтесь на своих сильных сторонах. Подумайте, какие Ваши достоинства, таланты ценят окружающие Вас люди.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right="0" w:firstLine="0"/>
        <w:jc w:val="center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</w:rPr>
        <w:sectPr>
          <w:footnotePr/>
          <w:endnotePr/>
          <w:type w:val="continuous"/>
          <w:pgSz w:w="11910" w:h="16840" w:orient="portrait"/>
          <w:pgMar w:top="1134" w:right="570" w:bottom="1134" w:left="1701" w:header="752" w:footer="0" w:gutter="0"/>
          <w:cols w:num="1" w:sep="0" w:space="720" w:equalWidth="1"/>
          <w:docGrid w:linePitch="360"/>
        </w:sect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5103" w:firstLine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Приложение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2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5103" w:firstLine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к Порядку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отбора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лиц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для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участия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</w:rPr>
        <w:br/>
        <w:t xml:space="preserve">в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региональной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программе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обучения для ветеранов и участников специальной военной операции</w:t>
      </w:r>
      <w:r>
        <w:rPr>
          <w:rFonts w:ascii="PT Astra Serif" w:hAnsi="PT Astra Serif" w:eastAsia="PT Astra Serif" w:cs="PT Astra Serif"/>
          <w:spacing w:val="-2"/>
        </w:rPr>
        <w:t xml:space="preserve"> «СВОй резерв</w:t>
      </w:r>
      <w:r>
        <w:rPr>
          <w:rFonts w:ascii="PT Astra Serif" w:hAnsi="PT Astra Serif" w:eastAsia="PT Astra Serif" w:cs="PT Astra Serif"/>
          <w:b w:val="0"/>
          <w:spacing w:val="-2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18»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 w:firstLine="567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КРИТЕРИИ</w:t>
      </w:r>
      <w:r>
        <w:rPr>
          <w:rFonts w:ascii="PT Astra Serif" w:hAnsi="PT Astra Serif" w:eastAsia="PT Astra Serif" w:cs="PT Astra Serif"/>
          <w:spacing w:val="-12"/>
        </w:rPr>
        <w:t xml:space="preserve"> </w:t>
      </w:r>
      <w:r>
        <w:rPr>
          <w:rFonts w:ascii="PT Astra Serif" w:hAnsi="PT Astra Serif" w:eastAsia="PT Astra Serif" w:cs="PT Astra Serif"/>
        </w:rPr>
        <w:t xml:space="preserve">И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ШКАЛА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ОЦЕНКИ</w:t>
      </w:r>
      <w:r>
        <w:rPr>
          <w:rFonts w:ascii="PT Astra Serif" w:hAnsi="PT Astra Serif" w:eastAsia="PT Astra Serif" w:cs="PT Astra Serif"/>
          <w:spacing w:val="-12"/>
        </w:rPr>
        <w:t xml:space="preserve"> </w:t>
      </w:r>
      <w:r>
        <w:rPr>
          <w:rFonts w:ascii="PT Astra Serif" w:hAnsi="PT Astra Serif" w:eastAsia="PT Astra Serif" w:cs="PT Astra Serif"/>
        </w:rPr>
        <w:t xml:space="preserve">АНКЕТ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 w:firstLine="567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926"/>
        <w:ind w:left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Критерии оценки анкет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132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1.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Информативность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   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(все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поля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разделы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анкеты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заполнены 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оответствующей информацией).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1132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Грамотность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(анкета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заполнена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без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ошибок,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использован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деловой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стиль речи, отсутствует нецензурная лексика).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Шкала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оценки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  <w:spacing w:val="-4"/>
        </w:rPr>
        <w:t xml:space="preserve">анкет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tbl>
      <w:tblPr>
        <w:tblStyle w:val="930"/>
        <w:tblW w:w="0" w:type="auto"/>
        <w:tblInd w:w="1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960"/>
      </w:tblGrid>
      <w:tr>
        <w:tblPrEx/>
        <w:trPr>
          <w:trHeight w:val="326"/>
        </w:trPr>
        <w:tc>
          <w:tcPr>
            <w:tcW w:w="1100" w:type="dxa"/>
            <w:textDirection w:val="lrTb"/>
            <w:noWrap w:val="false"/>
          </w:tcPr>
          <w:p>
            <w:pPr>
              <w:pStyle w:val="933"/>
              <w:ind w:left="0" w:firstLine="56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96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отлично,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полностью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соблюдены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все</w:t>
            </w:r>
            <w:r>
              <w:rPr>
                <w:rFonts w:ascii="PT Astra Serif" w:hAnsi="PT Astra Serif" w:eastAsia="PT Astra Serif" w:cs="PT Astra Serif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условия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1100" w:type="dxa"/>
            <w:textDirection w:val="lrTb"/>
            <w:noWrap w:val="false"/>
          </w:tcPr>
          <w:p>
            <w:pPr>
              <w:pStyle w:val="933"/>
              <w:ind w:left="0" w:firstLine="56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96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хорошо,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есть</w:t>
            </w:r>
            <w:r>
              <w:rPr>
                <w:rFonts w:ascii="PT Astra Serif" w:hAnsi="PT Astra Serif" w:eastAsia="PT Astra Serif" w:cs="PT Astra Serif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незначительные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недочеты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1100" w:type="dxa"/>
            <w:textDirection w:val="lrTb"/>
            <w:noWrap w:val="false"/>
          </w:tcPr>
          <w:p>
            <w:pPr>
              <w:pStyle w:val="933"/>
              <w:ind w:left="0" w:firstLine="56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96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целом</w:t>
            </w:r>
            <w:r>
              <w:rPr>
                <w:rFonts w:ascii="PT Astra Serif" w:hAnsi="PT Astra Serif" w:eastAsia="PT Astra Serif" w:cs="PT Astra Seri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условия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соблюдены</w:t>
            </w:r>
            <w:r>
              <w:rPr>
                <w:rFonts w:ascii="PT Astra Serif" w:hAnsi="PT Astra Serif" w:eastAsia="PT Astra Serif" w:cs="PT Astra Seri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(формально)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1100" w:type="dxa"/>
            <w:textDirection w:val="lrTb"/>
            <w:noWrap w:val="false"/>
          </w:tcPr>
          <w:p>
            <w:pPr>
              <w:pStyle w:val="933"/>
              <w:ind w:left="0" w:firstLine="56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960" w:type="dxa"/>
            <w:textDirection w:val="lrTb"/>
            <w:noWrap w:val="false"/>
          </w:tcPr>
          <w:p>
            <w:pPr>
              <w:pStyle w:val="933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в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большей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степени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не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соответствует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условиям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1100" w:type="dxa"/>
            <w:textDirection w:val="lrTb"/>
            <w:noWrap w:val="false"/>
          </w:tcPr>
          <w:p>
            <w:pPr>
              <w:pStyle w:val="933"/>
              <w:ind w:left="0" w:firstLine="567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960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полностью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не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соблюдены</w:t>
            </w:r>
            <w:r>
              <w:rPr>
                <w:rFonts w:ascii="PT Astra Serif" w:hAnsi="PT Astra Serif" w:eastAsia="PT Astra Serif" w:cs="PT Astra Serif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условия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931"/>
        <w:ind w:left="0" w:firstLine="567"/>
        <w:jc w:val="both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Лист</w:t>
      </w:r>
      <w:r>
        <w:rPr>
          <w:rFonts w:ascii="PT Astra Serif" w:hAnsi="PT Astra Serif" w:eastAsia="PT Astra Serif" w:cs="PT Astra Serif"/>
          <w:spacing w:val="58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оценки</w:t>
      </w:r>
      <w:r>
        <w:rPr>
          <w:rFonts w:ascii="PT Astra Serif" w:hAnsi="PT Astra Serif" w:eastAsia="PT Astra Serif" w:cs="PT Astra Serif"/>
          <w:spacing w:val="-3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анкеты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284895</wp:posOffset>
                </wp:positionV>
                <wp:extent cx="5979795" cy="18415"/>
                <wp:effectExtent l="0" t="0" r="0" b="0"/>
                <wp:wrapTopAndBottom/>
                <wp:docPr id="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 fill="norm" stroke="1" extrusionOk="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9541" y="18287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83.54pt;mso-position-horizontal:absolute;mso-position-vertical-relative:text;margin-top:22.43pt;mso-position-vertical:absolute;width:470.85pt;height:1.45pt;mso-wrap-distance-left:0.00pt;mso-wrap-distance-top:0.00pt;mso-wrap-distance-right:0.00pt;mso-wrap-distance-bottom:0.00pt;visibility:visible;" path="m99995,0l0,0l0,99303l99995,99303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567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(Ф.И.О.</w:t>
      </w:r>
      <w:r>
        <w:rPr>
          <w:rFonts w:ascii="PT Astra Serif" w:hAnsi="PT Astra Serif" w:eastAsia="PT Astra Serif" w:cs="PT Astra Serif"/>
          <w:spacing w:val="-1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(последнее</w:t>
      </w:r>
      <w:r>
        <w:rPr>
          <w:rFonts w:ascii="PT Astra Serif" w:hAnsi="PT Astra Serif" w:eastAsia="PT Astra Serif" w:cs="PT Astra Serif"/>
          <w:spacing w:val="-7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–</w:t>
      </w:r>
      <w:r>
        <w:rPr>
          <w:rFonts w:ascii="PT Astra Serif" w:hAnsi="PT Astra Serif" w:eastAsia="PT Astra Serif" w:cs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</w:t>
      </w:r>
      <w:r>
        <w:rPr>
          <w:rFonts w:ascii="PT Astra Serif" w:hAnsi="PT Astra Serif" w:eastAsia="PT Astra Serif" w:cs="PT Astra Serif"/>
          <w:spacing w:val="-8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наличии)</w:t>
      </w:r>
      <w:r>
        <w:rPr>
          <w:rFonts w:ascii="PT Astra Serif" w:hAnsi="PT Astra Serif" w:eastAsia="PT Astra Serif" w:cs="PT Astra Serif"/>
          <w:spacing w:val="-4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4"/>
          <w:szCs w:val="24"/>
        </w:rPr>
        <w:t xml:space="preserve">эксперта)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567"/>
        <w:jc w:val="both"/>
        <w:tabs>
          <w:tab w:val="left" w:pos="4106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Номер участника </w:t>
      </w:r>
      <w:r>
        <w:rPr>
          <w:rFonts w:ascii="PT Astra Serif" w:hAnsi="PT Astra Serif" w:eastAsia="PT Astra Serif" w:cs="PT Astra Serif"/>
          <w:u w:val="single"/>
        </w:rPr>
        <w:tab/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tbl>
      <w:tblPr>
        <w:tblStyle w:val="930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2383"/>
      </w:tblGrid>
      <w:tr>
        <w:tblPrEx/>
        <w:trPr>
          <w:trHeight w:val="1608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6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Критерий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оценки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анкеты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62" w:right="16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Оценка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эксперта</w:t>
            </w:r>
            <w:r>
              <w:rPr>
                <w:rFonts w:ascii="PT Astra Serif" w:hAnsi="PT Astra Serif" w:eastAsia="PT Astra Serif" w:cs="PT Astra Serif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соответствии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 шкалой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33"/>
              <w:ind w:left="162" w:right="16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оценки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642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6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Информативность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(все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поля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разделы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анкеты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заполнены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соответствующей</w:t>
            </w:r>
            <w:r>
              <w:rPr>
                <w:rFonts w:ascii="PT Astra Serif" w:hAnsi="PT Astra Serif" w:eastAsia="PT Astra Serif" w:cs="PT Astra Serif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информацией)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6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648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6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Грамотность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(анкета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заполнена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без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ошибок,</w:t>
            </w:r>
            <w:r>
              <w:rPr>
                <w:rFonts w:ascii="PT Astra Serif" w:hAnsi="PT Astra Serif" w:eastAsia="PT Astra Serif" w:cs="PT Astra Seri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использован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деловой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стиль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речи,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отсутствует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нецензурная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лексика)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6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6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Итого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6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ind w:firstLine="567"/>
        <w:jc w:val="both"/>
        <w:tabs>
          <w:tab w:val="left" w:pos="2375" w:leader="none"/>
          <w:tab w:val="left" w:pos="7211" w:leader="none"/>
          <w:tab w:val="left" w:pos="9310" w:leader="none"/>
        </w:tabs>
        <w:rPr>
          <w:rFonts w:ascii="PT Astra Serif" w:hAnsi="PT Astra Serif" w:cs="PT Astra Serif"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sz w:val="28"/>
          <w:szCs w:val="28"/>
          <w:u w:val="single"/>
        </w:rPr>
      </w:r>
      <w:r>
        <w:rPr>
          <w:rFonts w:ascii="PT Astra Serif" w:hAnsi="PT Astra Serif" w:cs="PT Astra Serif"/>
          <w:sz w:val="28"/>
          <w:szCs w:val="28"/>
          <w:u w:val="single"/>
        </w:rPr>
      </w:r>
      <w:r>
        <w:rPr>
          <w:rFonts w:ascii="PT Astra Serif" w:hAnsi="PT Astra Serif" w:cs="PT Astra Serif"/>
          <w:sz w:val="28"/>
          <w:szCs w:val="28"/>
          <w:u w:val="single"/>
        </w:rPr>
      </w:r>
    </w:p>
    <w:p>
      <w:pPr>
        <w:ind w:firstLine="567"/>
        <w:jc w:val="both"/>
        <w:tabs>
          <w:tab w:val="left" w:pos="2375" w:leader="none"/>
          <w:tab w:val="left" w:pos="7211" w:leader="none"/>
          <w:tab w:val="left" w:pos="931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u w:val="single"/>
        </w:rPr>
        <w:tab/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/</w:t>
      </w:r>
      <w:r>
        <w:rPr>
          <w:rFonts w:ascii="PT Astra Serif" w:hAnsi="PT Astra Serif" w:eastAsia="PT Astra Serif" w:cs="PT Astra Serif"/>
          <w:sz w:val="28"/>
          <w:szCs w:val="28"/>
          <w:u w:val="single"/>
        </w:rPr>
        <w:tab/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/</w:t>
      </w:r>
      <w:r>
        <w:rPr>
          <w:rFonts w:ascii="PT Astra Serif" w:hAnsi="PT Astra Serif" w:eastAsia="PT Astra Serif" w:cs="PT Astra Serif"/>
          <w:sz w:val="28"/>
          <w:szCs w:val="28"/>
          <w:u w:val="single"/>
        </w:rPr>
        <w:tab/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tabs>
          <w:tab w:val="left" w:pos="2793" w:leader="none"/>
          <w:tab w:val="left" w:pos="7393" w:leader="none"/>
        </w:tabs>
        <w:rPr>
          <w:rFonts w:ascii="PT Astra Serif" w:hAnsi="PT Astra Serif" w:eastAsia="PT Astra Serif" w:cs="PT Astra Serif"/>
          <w:spacing w:val="-2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pacing w:val="-2"/>
          <w:sz w:val="24"/>
          <w:szCs w:val="28"/>
        </w:rPr>
        <w:t xml:space="preserve">      </w:t>
      </w:r>
      <w:r>
        <w:rPr>
          <w:rFonts w:ascii="PT Astra Serif" w:hAnsi="PT Astra Serif" w:eastAsia="PT Astra Serif" w:cs="PT Astra Serif"/>
          <w:spacing w:val="-2"/>
          <w:sz w:val="24"/>
          <w:szCs w:val="28"/>
        </w:rPr>
        <w:t xml:space="preserve">(подпись)</w:t>
      </w:r>
      <w:r>
        <w:rPr>
          <w:rFonts w:ascii="PT Astra Serif" w:hAnsi="PT Astra Serif" w:eastAsia="PT Astra Serif" w:cs="PT Astra Serif"/>
          <w:sz w:val="24"/>
          <w:szCs w:val="28"/>
        </w:rPr>
        <w:tab/>
        <w:t xml:space="preserve">(Ф.И.О.</w:t>
      </w:r>
      <w:r>
        <w:rPr>
          <w:rFonts w:ascii="PT Astra Serif" w:hAnsi="PT Astra Serif" w:eastAsia="PT Astra Serif" w:cs="PT Astra Serif"/>
          <w:spacing w:val="-9"/>
          <w:sz w:val="24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8"/>
        </w:rPr>
        <w:t xml:space="preserve">(последнее</w:t>
      </w:r>
      <w:r>
        <w:rPr>
          <w:rFonts w:ascii="PT Astra Serif" w:hAnsi="PT Astra Serif" w:eastAsia="PT Astra Serif" w:cs="PT Astra Serif"/>
          <w:spacing w:val="-6"/>
          <w:sz w:val="24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8"/>
        </w:rPr>
        <w:t xml:space="preserve">–</w:t>
      </w:r>
      <w:r>
        <w:rPr>
          <w:rFonts w:ascii="PT Astra Serif" w:hAnsi="PT Astra Serif" w:eastAsia="PT Astra Serif" w:cs="PT Astra Serif"/>
          <w:spacing w:val="-6"/>
          <w:sz w:val="24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8"/>
        </w:rPr>
        <w:t xml:space="preserve">при</w:t>
      </w:r>
      <w:r>
        <w:rPr>
          <w:rFonts w:ascii="PT Astra Serif" w:hAnsi="PT Astra Serif" w:eastAsia="PT Astra Serif" w:cs="PT Astra Serif"/>
          <w:spacing w:val="-6"/>
          <w:sz w:val="24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4"/>
          <w:szCs w:val="28"/>
        </w:rPr>
        <w:t xml:space="preserve">наличии)</w:t>
      </w:r>
      <w:r>
        <w:rPr>
          <w:rFonts w:ascii="PT Astra Serif" w:hAnsi="PT Astra Serif" w:eastAsia="PT Astra Serif" w:cs="PT Astra Serif"/>
          <w:sz w:val="24"/>
          <w:szCs w:val="28"/>
        </w:rPr>
        <w:tab/>
      </w:r>
      <w:r>
        <w:rPr>
          <w:rFonts w:ascii="PT Astra Serif" w:hAnsi="PT Astra Serif" w:eastAsia="PT Astra Serif" w:cs="PT Astra Serif"/>
          <w:sz w:val="24"/>
          <w:szCs w:val="28"/>
        </w:rPr>
        <w:t xml:space="preserve">           </w:t>
      </w:r>
      <w:r>
        <w:rPr>
          <w:rFonts w:ascii="PT Astra Serif" w:hAnsi="PT Astra Serif" w:eastAsia="PT Astra Serif" w:cs="PT Astra Serif"/>
          <w:spacing w:val="-2"/>
          <w:sz w:val="24"/>
          <w:szCs w:val="28"/>
        </w:rPr>
        <w:t xml:space="preserve">(дата)</w:t>
      </w:r>
      <w:r>
        <w:rPr>
          <w:rFonts w:ascii="PT Astra Serif" w:hAnsi="PT Astra Serif" w:eastAsia="PT Astra Serif" w:cs="PT Astra Serif"/>
          <w:spacing w:val="-2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pacing w:val="-2"/>
          <w:sz w:val="24"/>
          <w:szCs w:val="24"/>
          <w:highlight w:val="none"/>
        </w:rPr>
      </w:r>
    </w:p>
    <w:p>
      <w:pPr>
        <w:ind w:firstLine="709"/>
        <w:jc w:val="center"/>
        <w:tabs>
          <w:tab w:val="left" w:pos="2793" w:leader="none"/>
          <w:tab w:val="left" w:pos="7393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center"/>
        <w:tabs>
          <w:tab w:val="left" w:pos="2793" w:leader="none"/>
          <w:tab w:val="left" w:pos="7393" w:leader="none"/>
        </w:tabs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______________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567"/>
        <w:jc w:val="both"/>
        <w:rPr>
          <w:rFonts w:ascii="PT Astra Serif" w:hAnsi="PT Astra Serif" w:cs="PT Astra Serif"/>
          <w:sz w:val="28"/>
          <w:szCs w:val="28"/>
        </w:rPr>
        <w:sectPr>
          <w:footnotePr/>
          <w:endnotePr/>
          <w:type w:val="continuous"/>
          <w:pgSz w:w="11910" w:h="16840" w:orient="portrait"/>
          <w:pgMar w:top="1134" w:right="570" w:bottom="1134" w:left="1701" w:header="752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5102" w:right="0" w:firstLine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</w:p>
    <w:p>
      <w:pPr>
        <w:pStyle w:val="931"/>
        <w:ind w:left="5102" w:right="0" w:firstLine="0"/>
        <w:rPr>
          <w:rFonts w:ascii="PT Astra Serif" w:hAnsi="PT Astra Serif" w:eastAsia="PT Astra Serif" w:cs="PT Astra Serif"/>
        </w:rPr>
        <w:sectPr>
          <w:footnotePr/>
          <w:endnotePr/>
          <w:type w:val="continuous"/>
          <w:pgSz w:w="11910" w:h="16840" w:orient="portrait"/>
          <w:pgMar w:top="1134" w:right="57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</w:rPr>
      </w:r>
    </w:p>
    <w:p>
      <w:pPr>
        <w:pStyle w:val="931"/>
        <w:ind w:left="5102" w:right="0" w:firstLine="0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Приложение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3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931"/>
        <w:ind w:left="5103" w:firstLine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к Порядку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отбора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лиц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для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участия</w:t>
      </w:r>
      <w:r>
        <w:rPr>
          <w:rFonts w:ascii="PT Astra Serif" w:hAnsi="PT Astra Serif" w:eastAsia="PT Astra Serif" w:cs="PT Astra Serif"/>
          <w:spacing w:val="-5"/>
        </w:rPr>
        <w:t xml:space="preserve"> </w:t>
        <w:br/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региональной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программе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обучения для ветеранов и участников специальной военной операции</w:t>
      </w:r>
      <w:r>
        <w:rPr>
          <w:rFonts w:ascii="PT Astra Serif" w:hAnsi="PT Astra Serif" w:eastAsia="PT Astra Serif" w:cs="PT Astra Serif"/>
          <w:spacing w:val="-2"/>
        </w:rPr>
        <w:t xml:space="preserve"> «СВОй резерв</w:t>
      </w:r>
      <w:r>
        <w:rPr>
          <w:rFonts w:ascii="PT Astra Serif" w:hAnsi="PT Astra Serif" w:eastAsia="PT Astra Serif" w:cs="PT Astra Serif"/>
          <w:b w:val="0"/>
          <w:spacing w:val="-2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18»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КРИТЕРИИ</w:t>
      </w:r>
      <w:r>
        <w:rPr>
          <w:rFonts w:ascii="PT Astra Serif" w:hAnsi="PT Astra Serif" w:eastAsia="PT Astra Serif" w:cs="PT Astra Serif"/>
          <w:spacing w:val="-13"/>
        </w:rPr>
        <w:t xml:space="preserve"> </w:t>
      </w:r>
      <w:r>
        <w:rPr>
          <w:rFonts w:ascii="PT Astra Serif" w:hAnsi="PT Astra Serif" w:eastAsia="PT Astra Serif" w:cs="PT Astra Serif"/>
        </w:rPr>
        <w:t xml:space="preserve">И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ШКАЛА</w:t>
      </w:r>
      <w:r>
        <w:rPr>
          <w:rFonts w:ascii="PT Astra Serif" w:hAnsi="PT Astra Serif" w:eastAsia="PT Astra Serif" w:cs="PT Astra Serif"/>
          <w:spacing w:val="-7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ОЦЕНКИ</w:t>
      </w:r>
      <w:r>
        <w:rPr>
          <w:rFonts w:ascii="PT Astra Serif" w:hAnsi="PT Astra Serif" w:eastAsia="PT Astra Serif" w:cs="PT Astra Serif"/>
          <w:spacing w:val="-13"/>
        </w:rPr>
        <w:t xml:space="preserve"> </w:t>
      </w:r>
      <w:r>
        <w:rPr>
          <w:rFonts w:ascii="PT Astra Serif" w:hAnsi="PT Astra Serif" w:eastAsia="PT Astra Serif" w:cs="PT Astra Serif"/>
        </w:rPr>
        <w:t xml:space="preserve">ЭССЕ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 w:firstLine="567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/>
        <w:jc w:val="center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Критерии оценки эссе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926"/>
        <w:ind w:left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eastAsia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932"/>
        <w:numPr>
          <w:ilvl w:val="0"/>
          <w:numId w:val="2"/>
        </w:numPr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Присутствует</w:t>
      </w:r>
      <w:r>
        <w:rPr>
          <w:rFonts w:ascii="PT Astra Serif" w:hAnsi="PT Astra Serif" w:eastAsia="PT Astra Serif" w:cs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развернутый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ответ</w:t>
      </w:r>
      <w:r>
        <w:rPr>
          <w:rFonts w:ascii="PT Astra Serif" w:hAnsi="PT Astra Serif" w:eastAsia="PT Astra Serif" w:cs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вопрос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мотивации.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"/>
        </w:numPr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Выделены</w:t>
      </w:r>
      <w:r>
        <w:rPr>
          <w:rFonts w:ascii="PT Astra Serif" w:hAnsi="PT Astra Serif" w:eastAsia="PT Astra Serif" w:cs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три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проблемных</w:t>
      </w:r>
      <w:r>
        <w:rPr>
          <w:rFonts w:ascii="PT Astra Serif" w:hAnsi="PT Astra Serif" w:eastAsia="PT Astra Serif" w:cs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вопроса.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"/>
        </w:numPr>
        <w:ind w:left="0" w:firstLine="709"/>
        <w:tabs>
          <w:tab w:val="left" w:pos="1134" w:leader="none"/>
          <w:tab w:val="left" w:pos="2463" w:leader="none"/>
          <w:tab w:val="left" w:pos="3840" w:leader="none"/>
          <w:tab w:val="left" w:pos="4952" w:leader="none"/>
          <w:tab w:val="left" w:pos="6262" w:leader="none"/>
          <w:tab w:val="left" w:pos="7394" w:leader="none"/>
          <w:tab w:val="left" w:pos="8027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Описаны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причины,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почему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выбраны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именно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эти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проблемные вопросы.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"/>
        </w:numPr>
        <w:ind w:left="0" w:firstLine="709"/>
        <w:tabs>
          <w:tab w:val="left" w:pos="1134" w:leader="none"/>
          <w:tab w:val="left" w:pos="3140" w:leader="none"/>
          <w:tab w:val="left" w:pos="5245" w:leader="none"/>
          <w:tab w:val="left" w:pos="7591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Предложены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качественные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(рациональные, проработанные,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эффективные) решения всех вопросов.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"/>
        </w:numPr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Четко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сформулировано,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что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лично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участник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может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сделать</w:t>
      </w:r>
      <w:r>
        <w:rPr>
          <w:rFonts w:ascii="PT Astra Serif" w:hAnsi="PT Astra Serif" w:eastAsia="PT Astra Serif" w:cs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для решения каждого проблемного вопроса.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"/>
        </w:numPr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</w:t>
      </w:r>
      <w:r>
        <w:rPr>
          <w:rFonts w:ascii="PT Astra Serif" w:hAnsi="PT Astra Serif" w:eastAsia="PT Astra Serif" w:cs="PT Astra Serif"/>
          <w:spacing w:val="3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каждому проблемному</w:t>
      </w:r>
      <w:r>
        <w:rPr>
          <w:rFonts w:ascii="PT Astra Serif" w:hAnsi="PT Astra Serif" w:eastAsia="PT Astra Serif" w:cs="PT Astra Serif"/>
          <w:spacing w:val="3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вопросу приведена</w:t>
      </w:r>
      <w:r>
        <w:rPr>
          <w:rFonts w:ascii="PT Astra Serif" w:hAnsi="PT Astra Serif" w:eastAsia="PT Astra Serif" w:cs="PT Astra Serif"/>
          <w:spacing w:val="3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четкая</w:t>
      </w:r>
      <w:r>
        <w:rPr>
          <w:rFonts w:ascii="PT Astra Serif" w:hAnsi="PT Astra Serif" w:eastAsia="PT Astra Serif" w:cs="PT Astra Serif"/>
          <w:spacing w:val="3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аргументация, оценка качества аргументации.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"/>
        </w:numPr>
        <w:ind w:left="0" w:firstLine="709"/>
        <w:tabs>
          <w:tab w:val="left" w:pos="1134" w:leader="none"/>
          <w:tab w:val="left" w:pos="6949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Присутствует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развернутый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ответ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вопрос</w:t>
      </w: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о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сильных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сторонах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участника.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2"/>
        </w:numPr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Эссе</w:t>
      </w:r>
      <w:r>
        <w:rPr>
          <w:rFonts w:ascii="PT Astra Serif" w:hAnsi="PT Astra Serif" w:eastAsia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целом: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firstLine="709"/>
        <w:tabs>
          <w:tab w:val="left" w:pos="1012" w:leader="none"/>
          <w:tab w:val="left" w:pos="1134" w:leader="none"/>
          <w:tab w:val="left" w:pos="3681" w:leader="none"/>
          <w:tab w:val="left" w:pos="4190" w:leader="none"/>
          <w:tab w:val="left" w:pos="5456" w:leader="none"/>
          <w:tab w:val="left" w:pos="7552" w:leader="none"/>
          <w:tab w:val="left" w:pos="935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труктурированное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связное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п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овествование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(начинается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заканчивается одной мыслью);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firstLine="709"/>
        <w:tabs>
          <w:tab w:val="left" w:pos="1013" w:leader="none"/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грамотность</w:t>
      </w:r>
      <w:r>
        <w:rPr>
          <w:rFonts w:ascii="PT Astra Serif" w:hAnsi="PT Astra Serif" w:eastAsia="PT Astra Serif" w:cs="PT Astra Serif"/>
          <w:spacing w:val="-1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речи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(орфография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пунктуация);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ind w:left="0" w:firstLine="709"/>
        <w:tabs>
          <w:tab w:val="left" w:pos="1012" w:leader="none"/>
          <w:tab w:val="left" w:pos="1134" w:leader="none"/>
          <w:tab w:val="left" w:pos="2695" w:leader="none"/>
          <w:tab w:val="left" w:pos="4928" w:leader="none"/>
          <w:tab w:val="left" w:pos="6343" w:leader="none"/>
          <w:tab w:val="left" w:pos="7862" w:leader="none"/>
          <w:tab w:val="left" w:pos="838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отсутствие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ненормативной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лексики,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призывов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к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насилию, экстремизму.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 w:right="0"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Шкала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оценки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  <w:spacing w:val="-4"/>
        </w:rPr>
        <w:t xml:space="preserve">эссе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tbl>
      <w:tblPr>
        <w:tblStyle w:val="930"/>
        <w:tblW w:w="0" w:type="auto"/>
        <w:tblInd w:w="1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5960"/>
      </w:tblGrid>
      <w:tr>
        <w:tblPrEx/>
        <w:trPr>
          <w:trHeight w:val="321"/>
        </w:trPr>
        <w:tc>
          <w:tcPr>
            <w:tcW w:w="1100" w:type="dxa"/>
            <w:textDirection w:val="lrTb"/>
            <w:noWrap w:val="false"/>
          </w:tcPr>
          <w:p>
            <w:pPr>
              <w:pStyle w:val="933"/>
              <w:ind w:left="5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4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960" w:type="dxa"/>
            <w:textDirection w:val="lrTb"/>
            <w:noWrap w:val="false"/>
          </w:tcPr>
          <w:p>
            <w:pPr>
              <w:pStyle w:val="933"/>
              <w:ind w:left="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отлично,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полностью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соблюдены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все</w:t>
            </w:r>
            <w:r>
              <w:rPr>
                <w:rFonts w:ascii="PT Astra Serif" w:hAnsi="PT Astra Serif" w:eastAsia="PT Astra Serif" w:cs="PT Astra Serif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условия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6"/>
        </w:trPr>
        <w:tc>
          <w:tcPr>
            <w:tcW w:w="1100" w:type="dxa"/>
            <w:textDirection w:val="lrTb"/>
            <w:noWrap w:val="false"/>
          </w:tcPr>
          <w:p>
            <w:pPr>
              <w:pStyle w:val="933"/>
              <w:ind w:left="5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3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960" w:type="dxa"/>
            <w:textDirection w:val="lrTb"/>
            <w:noWrap w:val="false"/>
          </w:tcPr>
          <w:p>
            <w:pPr>
              <w:pStyle w:val="933"/>
              <w:ind w:left="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хорошо,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есть</w:t>
            </w:r>
            <w:r>
              <w:rPr>
                <w:rFonts w:ascii="PT Astra Serif" w:hAnsi="PT Astra Serif" w:eastAsia="PT Astra Serif" w:cs="PT Astra Serif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незначительные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недочеты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1100" w:type="dxa"/>
            <w:textDirection w:val="lrTb"/>
            <w:noWrap w:val="false"/>
          </w:tcPr>
          <w:p>
            <w:pPr>
              <w:pStyle w:val="933"/>
              <w:ind w:left="5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960" w:type="dxa"/>
            <w:textDirection w:val="lrTb"/>
            <w:noWrap w:val="false"/>
          </w:tcPr>
          <w:p>
            <w:pPr>
              <w:pStyle w:val="933"/>
              <w:ind w:left="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целом</w:t>
            </w:r>
            <w:r>
              <w:rPr>
                <w:rFonts w:ascii="PT Astra Serif" w:hAnsi="PT Astra Serif" w:eastAsia="PT Astra Serif" w:cs="PT Astra Seri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условия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соблюдены</w:t>
            </w:r>
            <w:r>
              <w:rPr>
                <w:rFonts w:ascii="PT Astra Serif" w:hAnsi="PT Astra Serif" w:eastAsia="PT Astra Serif" w:cs="PT Astra Seri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(формально)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1100" w:type="dxa"/>
            <w:textDirection w:val="lrTb"/>
            <w:noWrap w:val="false"/>
          </w:tcPr>
          <w:p>
            <w:pPr>
              <w:pStyle w:val="933"/>
              <w:ind w:left="5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1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960" w:type="dxa"/>
            <w:textDirection w:val="lrTb"/>
            <w:noWrap w:val="false"/>
          </w:tcPr>
          <w:p>
            <w:pPr>
              <w:pStyle w:val="933"/>
              <w:ind w:left="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большей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степени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не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соответствует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условиям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1100" w:type="dxa"/>
            <w:textDirection w:val="lrTb"/>
            <w:noWrap w:val="false"/>
          </w:tcPr>
          <w:p>
            <w:pPr>
              <w:pStyle w:val="933"/>
              <w:ind w:left="5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0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5960" w:type="dxa"/>
            <w:textDirection w:val="lrTb"/>
            <w:noWrap w:val="false"/>
          </w:tcPr>
          <w:p>
            <w:pPr>
              <w:pStyle w:val="933"/>
              <w:ind w:left="8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полностью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не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соблюдены</w:t>
            </w:r>
            <w:r>
              <w:rPr>
                <w:rFonts w:ascii="PT Astra Serif" w:hAnsi="PT Astra Serif" w:eastAsia="PT Astra Serif" w:cs="PT Astra Serif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условия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933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3"/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3"/>
        <w:ind w:left="0" w:right="0" w:firstLine="0"/>
        <w:jc w:val="center"/>
        <w:rPr>
          <w:rFonts w:ascii="PT Astra Serif" w:hAnsi="PT Astra Serif" w:cs="PT Astra Serif"/>
          <w:sz w:val="28"/>
          <w:szCs w:val="28"/>
        </w:rPr>
        <w:sectPr>
          <w:footnotePr/>
          <w:endnotePr/>
          <w:type w:val="continuous"/>
          <w:pgSz w:w="11910" w:h="16840" w:orient="portrait"/>
          <w:pgMar w:top="1134" w:right="570" w:bottom="1134" w:left="1701" w:header="752" w:footer="0" w:gutter="0"/>
          <w:cols w:num="1" w:sep="0" w:space="720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_____________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5103" w:firstLine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</w:p>
    <w:p>
      <w:pPr>
        <w:pStyle w:val="931"/>
        <w:ind w:left="5103" w:firstLine="0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931"/>
        <w:ind w:left="5103" w:firstLine="0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931"/>
        <w:ind w:left="5103" w:firstLine="0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931"/>
        <w:ind w:left="5103" w:firstLine="0"/>
        <w:rPr>
          <w:rFonts w:ascii="PT Astra Serif" w:hAnsi="PT Astra Serif" w:eastAsia="PT Astra Serif" w:cs="PT Astra Serif"/>
        </w:rPr>
        <w:sectPr>
          <w:footnotePr/>
          <w:endnotePr/>
          <w:type w:val="continuous"/>
          <w:pgSz w:w="11910" w:h="16840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</w:rPr>
      </w:r>
    </w:p>
    <w:p>
      <w:pPr>
        <w:pStyle w:val="931"/>
        <w:ind w:left="5103" w:firstLine="0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931"/>
        <w:ind w:left="5103" w:firstLine="0"/>
        <w:rPr>
          <w:rFonts w:ascii="PT Astra Serif" w:hAnsi="PT Astra Serif" w:eastAsia="PT Astra Serif" w:cs="PT Astra Serif"/>
        </w:rPr>
        <w:sectPr>
          <w:footnotePr/>
          <w:endnotePr/>
          <w:type w:val="continuous"/>
          <w:pgSz w:w="11910" w:h="16840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</w:rPr>
      </w:r>
    </w:p>
    <w:p>
      <w:pPr>
        <w:pStyle w:val="931"/>
        <w:ind w:left="5103" w:firstLine="0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Приложение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</w:rPr>
        <w:t xml:space="preserve">4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931"/>
        <w:ind w:left="5103" w:firstLine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к Порядку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отбора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лиц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для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участия</w:t>
      </w:r>
      <w:r>
        <w:rPr>
          <w:rFonts w:ascii="PT Astra Serif" w:hAnsi="PT Astra Serif" w:eastAsia="PT Astra Serif" w:cs="PT Astra Serif"/>
          <w:spacing w:val="-5"/>
        </w:rPr>
        <w:t xml:space="preserve"> </w:t>
        <w:br/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региональной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программе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обучения для ветеранов и участников специальной военной операции</w:t>
      </w:r>
      <w:r>
        <w:rPr>
          <w:rFonts w:ascii="PT Astra Serif" w:hAnsi="PT Astra Serif" w:eastAsia="PT Astra Serif" w:cs="PT Astra Serif"/>
          <w:spacing w:val="-2"/>
        </w:rPr>
        <w:t xml:space="preserve"> «СВОй резерв</w:t>
      </w:r>
      <w:r>
        <w:rPr>
          <w:rFonts w:ascii="PT Astra Serif" w:hAnsi="PT Astra Serif" w:eastAsia="PT Astra Serif" w:cs="PT Astra Serif"/>
          <w:b w:val="0"/>
          <w:spacing w:val="-2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18»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567"/>
        <w:jc w:val="right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ЛИСТ</w:t>
      </w:r>
      <w:r>
        <w:rPr>
          <w:rFonts w:ascii="PT Astra Serif" w:hAnsi="PT Astra Serif" w:eastAsia="PT Astra Serif" w:cs="PT Astra Serif"/>
          <w:b/>
        </w:rPr>
        <w:t xml:space="preserve"> </w:t>
      </w:r>
      <w:r>
        <w:rPr>
          <w:rFonts w:ascii="PT Astra Serif" w:hAnsi="PT Astra Serif" w:eastAsia="PT Astra Serif" w:cs="PT Astra Serif"/>
          <w:b/>
        </w:rPr>
        <w:t xml:space="preserve">ОЦЕНКИ</w:t>
      </w:r>
      <w:r>
        <w:rPr>
          <w:rFonts w:ascii="PT Astra Serif" w:hAnsi="PT Astra Serif" w:eastAsia="PT Astra Serif" w:cs="PT Astra Serif"/>
          <w:b/>
          <w:spacing w:val="-5"/>
        </w:rPr>
        <w:t xml:space="preserve"> </w:t>
      </w:r>
      <w:r>
        <w:rPr>
          <w:rFonts w:ascii="PT Astra Serif" w:hAnsi="PT Astra Serif" w:eastAsia="PT Astra Serif" w:cs="PT Astra Serif"/>
          <w:b/>
          <w:spacing w:val="-4"/>
        </w:rPr>
        <w:t xml:space="preserve">ЭССЕ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931"/>
        <w:ind w:left="0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284910</wp:posOffset>
                </wp:positionV>
                <wp:extent cx="5979795" cy="18415"/>
                <wp:effectExtent l="0" t="0" r="0" b="0"/>
                <wp:wrapTopAndBottom/>
                <wp:docPr id="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 fill="norm" stroke="1" extrusionOk="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8352;o:allowoverlap:true;o:allowincell:true;mso-position-horizontal-relative:page;margin-left:83.54pt;mso-position-horizontal:absolute;mso-position-vertical-relative:text;margin-top:22.43pt;mso-position-vertical:absolute;width:470.85pt;height:1.45pt;mso-wrap-distance-left:0.00pt;mso-wrap-distance-top:0.00pt;mso-wrap-distance-right:0.00pt;mso-wrap-distance-bottom:0.00pt;visibility:visible;" path="m99995,0l0,0l0,99310l99995,99310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567"/>
        <w:jc w:val="both"/>
        <w:tabs>
          <w:tab w:val="left" w:pos="4106" w:leader="none"/>
        </w:tabs>
        <w:rPr>
          <w:rFonts w:ascii="PT Astra Serif" w:hAnsi="PT Astra Serif" w:cs="PT Astra Serif"/>
          <w:sz w:val="24"/>
          <w:szCs w:val="28"/>
          <w:u w:val="singl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(Ф.И.О.</w:t>
      </w:r>
      <w:r>
        <w:rPr>
          <w:rFonts w:ascii="PT Astra Serif" w:hAnsi="PT Astra Serif" w:eastAsia="PT Astra Serif" w:cs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(последнее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–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наличии)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эксперта) Номер участника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_______</w:t>
      </w:r>
      <w:r>
        <w:rPr>
          <w:rFonts w:ascii="PT Astra Serif" w:hAnsi="PT Astra Serif" w:cs="PT Astra Serif"/>
          <w:sz w:val="24"/>
          <w:szCs w:val="28"/>
          <w:u w:val="single"/>
        </w:rPr>
      </w:r>
      <w:r>
        <w:rPr>
          <w:rFonts w:ascii="PT Astra Serif" w:hAnsi="PT Astra Serif" w:cs="PT Astra Serif"/>
          <w:sz w:val="24"/>
          <w:szCs w:val="28"/>
          <w:u w:val="single"/>
        </w:rPr>
      </w:r>
    </w:p>
    <w:p>
      <w:pPr>
        <w:ind w:firstLine="567"/>
        <w:jc w:val="both"/>
        <w:tabs>
          <w:tab w:val="left" w:pos="4106" w:leader="none"/>
        </w:tabs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eastAsia="PT Astra Serif" w:cs="PT Astra Serif"/>
          <w:sz w:val="24"/>
          <w:szCs w:val="28"/>
        </w:rPr>
      </w:r>
      <w:r>
        <w:rPr>
          <w:rFonts w:ascii="PT Astra Serif" w:hAnsi="PT Astra Serif" w:cs="PT Astra Serif"/>
          <w:sz w:val="24"/>
          <w:szCs w:val="28"/>
        </w:rPr>
      </w:r>
      <w:r>
        <w:rPr>
          <w:rFonts w:ascii="PT Astra Serif" w:hAnsi="PT Astra Serif" w:cs="PT Astra Serif"/>
          <w:sz w:val="24"/>
          <w:szCs w:val="28"/>
        </w:rPr>
      </w:r>
    </w:p>
    <w:tbl>
      <w:tblPr>
        <w:tblStyle w:val="930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2383"/>
      </w:tblGrid>
      <w:tr>
        <w:tblPrEx/>
        <w:trPr>
          <w:trHeight w:val="1612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Критерий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оценки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4"/>
                <w:sz w:val="28"/>
                <w:szCs w:val="28"/>
              </w:rPr>
              <w:t xml:space="preserve">эссе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Оценка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эксперта</w:t>
            </w:r>
            <w:r>
              <w:rPr>
                <w:rFonts w:ascii="PT Astra Serif" w:hAnsi="PT Astra Serif" w:eastAsia="PT Astra Serif" w:cs="PT Astra Serif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соответствии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 шкалой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 о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ценки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Присутствует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развернутый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ответ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вопрос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мотивации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Выделены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три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проблемных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вопроса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642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Описаны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причины,</w:t>
            </w:r>
            <w:r>
              <w:rPr>
                <w:rFonts w:ascii="PT Astra Serif" w:hAnsi="PT Astra Serif" w:eastAsia="PT Astra Serif" w:cs="PT Astra Seri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почему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выбраны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именно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5"/>
                <w:sz w:val="28"/>
                <w:szCs w:val="28"/>
              </w:rPr>
              <w:t xml:space="preserve">эти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проблемные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вопросы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643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Предложены</w:t>
            </w:r>
            <w:r>
              <w:rPr>
                <w:rFonts w:ascii="PT Astra Serif" w:hAnsi="PT Astra Serif" w:eastAsia="PT Astra Serif" w:cs="PT Astra Serif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качественные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(рациональные,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проработанные,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эффективные)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решения</w:t>
            </w:r>
            <w:r>
              <w:rPr>
                <w:rFonts w:ascii="PT Astra Serif" w:hAnsi="PT Astra Serif" w:eastAsia="PT Astra Serif" w:cs="PT Astra Seri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всех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вопросов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647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Четко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сформулировано,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что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лично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участник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может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сделать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для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решения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каждого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проблемного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вопроса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642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каждому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проблемному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вопросу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приведена</w:t>
            </w:r>
            <w:r>
              <w:rPr>
                <w:rFonts w:ascii="PT Astra Serif" w:hAnsi="PT Astra Serif" w:eastAsia="PT Astra Serif" w:cs="PT Astra Seri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четкая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аргументация,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оценка</w:t>
            </w:r>
            <w:r>
              <w:rPr>
                <w:rFonts w:ascii="PT Astra Serif" w:hAnsi="PT Astra Serif" w:eastAsia="PT Astra Serif" w:cs="PT Astra Serif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качества</w:t>
            </w:r>
            <w:r>
              <w:rPr>
                <w:rFonts w:ascii="PT Astra Serif" w:hAnsi="PT Astra Serif" w:eastAsia="PT Astra Serif" w:cs="PT Astra Serif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аргументации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643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Присутствует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развернутый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ответ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вопрос</w:t>
            </w:r>
            <w:r>
              <w:rPr>
                <w:rFonts w:ascii="PT Astra Serif" w:hAnsi="PT Astra Serif" w:eastAsia="PT Astra Serif" w:cs="PT Astra Serif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сильных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сторонах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участника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Эссе</w:t>
            </w:r>
            <w:r>
              <w:rPr>
                <w:rFonts w:ascii="PT Astra Serif" w:hAnsi="PT Astra Serif" w:eastAsia="PT Astra Serif" w:cs="PT Astra Seri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целом: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642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структурированное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связное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повествование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(начинается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заканчивается</w:t>
            </w:r>
            <w:r>
              <w:rPr>
                <w:rFonts w:ascii="PT Astra Serif" w:hAnsi="PT Astra Serif" w:eastAsia="PT Astra Serif" w:cs="PT Astra Seri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одной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мыслью)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5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грамотность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речи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(орфография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пунктуация)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643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отсутствие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ненормативной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лексики,</w:t>
            </w:r>
            <w:r>
              <w:rPr>
                <w:rFonts w:ascii="PT Astra Serif" w:hAnsi="PT Astra Serif" w:eastAsia="PT Astra Serif" w:cs="PT Astra Serif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призывов</w:t>
            </w:r>
            <w:r>
              <w:rPr>
                <w:rFonts w:ascii="PT Astra Serif" w:hAnsi="PT Astra Serif" w:eastAsia="PT Astra Serif" w:cs="PT Astra Serif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насилию,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экстремизму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7256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Итоговая</w:t>
            </w:r>
            <w:r>
              <w:rPr>
                <w:rFonts w:ascii="PT Astra Serif" w:hAnsi="PT Astra Serif" w:eastAsia="PT Astra Serif" w:cs="PT Astra Serif"/>
                <w:b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8"/>
                <w:szCs w:val="28"/>
              </w:rPr>
              <w:t xml:space="preserve">оценка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2383" w:type="dxa"/>
            <w:textDirection w:val="lrTb"/>
            <w:noWrap w:val="false"/>
          </w:tcPr>
          <w:p>
            <w:pPr>
              <w:pStyle w:val="933"/>
              <w:ind w:left="142" w:right="16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931"/>
        <w:ind w:left="0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567"/>
        <w:jc w:val="both"/>
        <w:rPr>
          <w:rFonts w:ascii="PT Astra Serif" w:hAnsi="PT Astra Serif" w:cs="PT Astra Serif"/>
          <w:sz w:val="32"/>
          <w:szCs w:val="28"/>
        </w:rPr>
      </w:pPr>
      <w:r>
        <w:rPr>
          <w:rFonts w:ascii="PT Astra Serif" w:hAnsi="PT Astra Serif" w:eastAsia="PT Astra Serif" w:cs="PT Astra Serif"/>
          <w:sz w:val="32"/>
          <w:szCs w:val="28"/>
        </w:rPr>
      </w:r>
      <w:r>
        <w:rPr>
          <w:rFonts w:ascii="PT Astra Serif" w:hAnsi="PT Astra Serif" w:cs="PT Astra Serif"/>
          <w:sz w:val="32"/>
          <w:szCs w:val="28"/>
        </w:rPr>
      </w:r>
      <w:r>
        <w:rPr>
          <w:rFonts w:ascii="PT Astra Serif" w:hAnsi="PT Astra Serif" w:cs="PT Astra Serif"/>
          <w:sz w:val="32"/>
          <w:szCs w:val="28"/>
        </w:rPr>
      </w:r>
    </w:p>
    <w:p>
      <w:pPr>
        <w:ind w:firstLine="567"/>
        <w:jc w:val="both"/>
        <w:tabs>
          <w:tab w:val="left" w:pos="2375" w:leader="none"/>
          <w:tab w:val="left" w:pos="7211" w:leader="none"/>
          <w:tab w:val="left" w:pos="9310" w:leader="none"/>
        </w:tabs>
        <w:rPr>
          <w:rFonts w:ascii="PT Astra Serif" w:hAnsi="PT Astra Serif" w:cs="PT Astra Serif"/>
          <w:sz w:val="32"/>
          <w:szCs w:val="28"/>
        </w:rPr>
      </w:pPr>
      <w:r>
        <w:rPr>
          <w:rFonts w:ascii="PT Astra Serif" w:hAnsi="PT Astra Serif" w:eastAsia="PT Astra Serif" w:cs="PT Astra Serif"/>
          <w:sz w:val="32"/>
          <w:szCs w:val="28"/>
          <w:u w:val="single"/>
        </w:rPr>
        <w:tab/>
      </w:r>
      <w:r>
        <w:rPr>
          <w:rFonts w:ascii="PT Astra Serif" w:hAnsi="PT Astra Serif" w:eastAsia="PT Astra Serif" w:cs="PT Astra Serif"/>
          <w:spacing w:val="-10"/>
          <w:sz w:val="32"/>
          <w:szCs w:val="28"/>
        </w:rPr>
        <w:t xml:space="preserve">/</w:t>
      </w:r>
      <w:r>
        <w:rPr>
          <w:rFonts w:ascii="PT Astra Serif" w:hAnsi="PT Astra Serif" w:eastAsia="PT Astra Serif" w:cs="PT Astra Serif"/>
          <w:sz w:val="32"/>
          <w:szCs w:val="28"/>
          <w:u w:val="single"/>
        </w:rPr>
        <w:tab/>
      </w:r>
      <w:r>
        <w:rPr>
          <w:rFonts w:ascii="PT Astra Serif" w:hAnsi="PT Astra Serif" w:eastAsia="PT Astra Serif" w:cs="PT Astra Serif"/>
          <w:spacing w:val="-10"/>
          <w:sz w:val="32"/>
          <w:szCs w:val="28"/>
        </w:rPr>
        <w:t xml:space="preserve">/</w:t>
      </w:r>
      <w:r>
        <w:rPr>
          <w:rFonts w:ascii="PT Astra Serif" w:hAnsi="PT Astra Serif" w:eastAsia="PT Astra Serif" w:cs="PT Astra Serif"/>
          <w:sz w:val="32"/>
          <w:szCs w:val="28"/>
          <w:u w:val="single"/>
        </w:rPr>
        <w:tab/>
      </w:r>
      <w:r>
        <w:rPr>
          <w:rFonts w:ascii="PT Astra Serif" w:hAnsi="PT Astra Serif" w:cs="PT Astra Serif"/>
          <w:sz w:val="32"/>
          <w:szCs w:val="28"/>
        </w:rPr>
      </w:r>
      <w:r>
        <w:rPr>
          <w:rFonts w:ascii="PT Astra Serif" w:hAnsi="PT Astra Serif" w:cs="PT Astra Serif"/>
          <w:sz w:val="32"/>
          <w:szCs w:val="28"/>
        </w:rPr>
      </w:r>
    </w:p>
    <w:p>
      <w:pPr>
        <w:ind w:firstLine="709"/>
        <w:jc w:val="both"/>
        <w:tabs>
          <w:tab w:val="left" w:pos="2793" w:leader="none"/>
          <w:tab w:val="left" w:pos="7393" w:leader="none"/>
        </w:tabs>
        <w:rPr>
          <w:rFonts w:ascii="PT Astra Serif" w:hAnsi="PT Astra Serif" w:eastAsia="PT Astra Serif" w:cs="PT Astra Serif"/>
          <w:spacing w:val="-2"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  </w:t>
      </w:r>
      <w:r>
        <w:rPr>
          <w:rFonts w:ascii="PT Astra Serif" w:hAnsi="PT Astra Serif" w:eastAsia="PT Astra Serif" w:cs="PT Astra Serif"/>
          <w:spacing w:val="-2"/>
          <w:sz w:val="24"/>
          <w:szCs w:val="24"/>
        </w:rPr>
        <w:t xml:space="preserve">(подпись)</w:t>
      </w:r>
      <w:r>
        <w:rPr>
          <w:rFonts w:ascii="PT Astra Serif" w:hAnsi="PT Astra Serif" w:eastAsia="PT Astra Serif" w:cs="PT Astra Serif"/>
          <w:sz w:val="24"/>
          <w:szCs w:val="24"/>
        </w:rPr>
        <w:tab/>
        <w:t xml:space="preserve">(Ф.И.О.</w:t>
      </w:r>
      <w:r>
        <w:rPr>
          <w:rFonts w:ascii="PT Astra Serif" w:hAnsi="PT Astra Serif" w:eastAsia="PT Astra Serif" w:cs="PT Astra Serif"/>
          <w:spacing w:val="-9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(последнее</w:t>
      </w:r>
      <w:r>
        <w:rPr>
          <w:rFonts w:ascii="PT Astra Serif" w:hAnsi="PT Astra Serif" w:eastAsia="PT Astra Serif" w:cs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–</w:t>
      </w:r>
      <w:r>
        <w:rPr>
          <w:rFonts w:ascii="PT Astra Serif" w:hAnsi="PT Astra Serif" w:eastAsia="PT Astra Serif" w:cs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</w:t>
      </w:r>
      <w:r>
        <w:rPr>
          <w:rFonts w:ascii="PT Astra Serif" w:hAnsi="PT Astra Serif" w:eastAsia="PT Astra Serif" w:cs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4"/>
          <w:szCs w:val="24"/>
        </w:rPr>
        <w:t xml:space="preserve">наличии)</w:t>
      </w:r>
      <w:r>
        <w:rPr>
          <w:rFonts w:ascii="PT Astra Serif" w:hAnsi="PT Astra Serif" w:eastAsia="PT Astra Serif" w:cs="PT Astra Serif"/>
          <w:sz w:val="24"/>
          <w:szCs w:val="24"/>
        </w:rPr>
        <w:tab/>
        <w:t xml:space="preserve">       </w:t>
      </w:r>
      <w:r>
        <w:rPr>
          <w:rFonts w:ascii="PT Astra Serif" w:hAnsi="PT Astra Serif" w:eastAsia="PT Astra Serif" w:cs="PT Astra Serif"/>
          <w:spacing w:val="-2"/>
          <w:sz w:val="24"/>
          <w:szCs w:val="24"/>
        </w:rPr>
        <w:t xml:space="preserve">(дата)</w:t>
      </w:r>
      <w:r>
        <w:rPr>
          <w:rFonts w:ascii="PT Astra Serif" w:hAnsi="PT Astra Serif" w:eastAsia="PT Astra Serif" w:cs="PT Astra Serif"/>
          <w:spacing w:val="-2"/>
          <w:sz w:val="22"/>
          <w:szCs w:val="22"/>
          <w:highlight w:val="none"/>
        </w:rPr>
      </w:r>
      <w:r>
        <w:rPr>
          <w:rFonts w:ascii="PT Astra Serif" w:hAnsi="PT Astra Serif" w:eastAsia="PT Astra Serif" w:cs="PT Astra Serif"/>
          <w:spacing w:val="-2"/>
          <w:sz w:val="22"/>
          <w:szCs w:val="22"/>
          <w:highlight w:val="none"/>
        </w:rPr>
      </w:r>
    </w:p>
    <w:p>
      <w:pPr>
        <w:ind w:firstLine="709"/>
        <w:jc w:val="both"/>
        <w:tabs>
          <w:tab w:val="left" w:pos="2793" w:leader="none"/>
          <w:tab w:val="left" w:pos="7393" w:leader="none"/>
        </w:tabs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center"/>
        <w:tabs>
          <w:tab w:val="left" w:pos="2793" w:leader="none"/>
          <w:tab w:val="left" w:pos="739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pacing w:val="-2"/>
          <w:sz w:val="28"/>
          <w:szCs w:val="28"/>
          <w:highlight w:val="none"/>
        </w:rPr>
        <w:t xml:space="preserve">____________</w:t>
      </w:r>
      <w:r>
        <w:rPr>
          <w:rFonts w:ascii="PT Astra Serif" w:hAnsi="PT Astra Serif" w:eastAsia="PT Astra Serif" w:cs="PT Astra Serif"/>
          <w:spacing w:val="-2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567"/>
        <w:jc w:val="both"/>
        <w:rPr>
          <w:rFonts w:ascii="PT Astra Serif" w:hAnsi="PT Astra Serif" w:cs="PT Astra Serif"/>
          <w:sz w:val="28"/>
          <w:szCs w:val="28"/>
        </w:rPr>
        <w:sectPr>
          <w:footnotePr/>
          <w:endnotePr/>
          <w:type w:val="continuous"/>
          <w:pgSz w:w="11910" w:h="16840" w:orient="portrait"/>
          <w:pgMar w:top="1134" w:right="850" w:bottom="1134" w:left="1701" w:header="752" w:footer="0" w:gutter="0"/>
          <w:cols w:num="1" w:sep="0" w:space="720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5102" w:right="0" w:firstLine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</w:p>
    <w:p>
      <w:pPr>
        <w:pStyle w:val="931"/>
        <w:ind w:left="5102" w:right="0" w:firstLine="0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931"/>
        <w:ind w:left="5102" w:right="0" w:firstLine="0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931"/>
        <w:ind w:left="5102" w:right="0" w:firstLine="0"/>
        <w:rPr>
          <w:rFonts w:ascii="PT Astra Serif" w:hAnsi="PT Astra Serif" w:eastAsia="PT Astra Serif" w:cs="PT Astra Serif"/>
        </w:rPr>
        <w:sectPr>
          <w:footnotePr/>
          <w:endnotePr/>
          <w:type w:val="continuous"/>
          <w:pgSz w:w="11910" w:h="16840" w:orient="portrait"/>
          <w:pgMar w:top="1040" w:right="571" w:bottom="280" w:left="1559" w:header="709" w:footer="709" w:gutter="0"/>
          <w:cols w:num="1" w:sep="0" w:space="720" w:equalWidth="1"/>
          <w:docGrid w:linePitch="360"/>
        </w:sect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</w:rPr>
      </w:r>
    </w:p>
    <w:p>
      <w:pPr>
        <w:pStyle w:val="931"/>
        <w:ind w:left="5102" w:right="0" w:firstLine="0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Приложение</w:t>
      </w:r>
      <w:r>
        <w:rPr>
          <w:rFonts w:ascii="PT Astra Serif" w:hAnsi="PT Astra Serif" w:eastAsia="PT Astra Serif" w:cs="PT Astra Serif"/>
          <w:spacing w:val="-18"/>
        </w:rPr>
        <w:t xml:space="preserve"> </w:t>
      </w:r>
      <w:r>
        <w:rPr>
          <w:rFonts w:ascii="PT Astra Serif" w:hAnsi="PT Astra Serif" w:eastAsia="PT Astra Serif" w:cs="PT Astra Serif"/>
          <w:spacing w:val="-18"/>
        </w:rPr>
        <w:t xml:space="preserve">5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highlight w:val="none"/>
        </w:rPr>
      </w:r>
    </w:p>
    <w:p>
      <w:pPr>
        <w:pStyle w:val="931"/>
        <w:ind w:left="5103" w:firstLine="0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к Порядку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отбора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лиц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для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участия</w:t>
      </w:r>
      <w:r>
        <w:rPr>
          <w:rFonts w:ascii="PT Astra Serif" w:hAnsi="PT Astra Serif" w:eastAsia="PT Astra Serif" w:cs="PT Astra Serif"/>
          <w:spacing w:val="-5"/>
        </w:rPr>
        <w:t xml:space="preserve"> </w:t>
        <w:br/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региональной</w:t>
      </w:r>
      <w:r>
        <w:rPr>
          <w:rFonts w:ascii="PT Astra Serif" w:hAnsi="PT Astra Serif" w:eastAsia="PT Astra Serif" w:cs="PT Astra Serif"/>
          <w:spacing w:val="-5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программе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обучения для ветеранов и участников специальной военной операции</w:t>
      </w:r>
      <w:r>
        <w:rPr>
          <w:rFonts w:ascii="PT Astra Serif" w:hAnsi="PT Astra Serif" w:eastAsia="PT Astra Serif" w:cs="PT Astra Serif"/>
          <w:spacing w:val="-2"/>
        </w:rPr>
        <w:t xml:space="preserve"> «СВОй резерв</w:t>
      </w:r>
      <w:r>
        <w:rPr>
          <w:rFonts w:ascii="PT Astra Serif" w:hAnsi="PT Astra Serif" w:eastAsia="PT Astra Serif" w:cs="PT Astra Serif"/>
          <w:b w:val="0"/>
          <w:spacing w:val="-2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18»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567"/>
        <w:jc w:val="right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ПЕРЕЧЕНЬ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26"/>
        <w:ind w:left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вопросов</w:t>
      </w:r>
      <w:r>
        <w:rPr>
          <w:rFonts w:ascii="PT Astra Serif" w:hAnsi="PT Astra Serif" w:eastAsia="PT Astra Serif" w:cs="PT Astra Serif"/>
          <w:spacing w:val="-9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для</w:t>
      </w:r>
      <w:r>
        <w:rPr>
          <w:rFonts w:ascii="PT Astra Serif" w:hAnsi="PT Astra Serif" w:eastAsia="PT Astra Serif" w:cs="PT Astra Serif"/>
          <w:spacing w:val="-1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очного</w:t>
      </w:r>
      <w:r>
        <w:rPr>
          <w:rFonts w:ascii="PT Astra Serif" w:hAnsi="PT Astra Serif" w:eastAsia="PT Astra Serif" w:cs="PT Astra Serif"/>
          <w:spacing w:val="-10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собеседования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2"/>
        <w:numPr>
          <w:ilvl w:val="0"/>
          <w:numId w:val="1"/>
        </w:numPr>
        <w:ind w:left="0" w:firstLine="709"/>
        <w:tabs>
          <w:tab w:val="left" w:pos="113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Почему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Вы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решили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участвовать</w:t>
      </w:r>
      <w:r>
        <w:rPr>
          <w:rFonts w:ascii="PT Astra Serif" w:hAnsi="PT Astra Serif" w:eastAsia="PT Astra Serif" w:cs="PT Astra Serif"/>
          <w:sz w:val="28"/>
          <w:szCs w:val="28"/>
        </w:rPr>
        <w:tab/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 в</w:t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 р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егиональной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программе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«СВОй резерв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18»?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1"/>
        </w:numPr>
        <w:ind w:left="0" w:firstLine="709"/>
        <w:tabs>
          <w:tab w:val="left" w:pos="1133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Какой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вклад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Вы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хотите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внести</w:t>
      </w:r>
      <w:r>
        <w:rPr>
          <w:rFonts w:ascii="PT Astra Serif" w:hAnsi="PT Astra Serif" w:eastAsia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развитие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Удмуртской Республики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?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1"/>
        </w:numPr>
        <w:ind w:left="0" w:firstLine="709"/>
        <w:tabs>
          <w:tab w:val="left" w:pos="1132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Расскажите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самом</w:t>
      </w:r>
      <w:r>
        <w:rPr>
          <w:rFonts w:ascii="PT Astra Serif" w:hAnsi="PT Astra Serif" w:eastAsia="PT Astra Serif" w:cs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интеллектуально</w:t>
      </w:r>
      <w:r>
        <w:rPr>
          <w:rFonts w:ascii="PT Astra Serif" w:hAnsi="PT Astra Serif" w:eastAsia="PT Astra Serif" w:cs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сложном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решении,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которое</w:t>
      </w:r>
      <w:r>
        <w:rPr>
          <w:rFonts w:ascii="PT Astra Serif" w:hAnsi="PT Astra Serif" w:eastAsia="PT Astra Serif" w:cs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Вы принимали в роли руководителя/командира?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1"/>
        </w:numPr>
        <w:ind w:left="0" w:firstLine="709"/>
        <w:tabs>
          <w:tab w:val="left" w:pos="1132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Приведите пример ситуации, когда от Вас требовалось проявить упорство, волю, настойчивость, чтобы преодолеть серьезные трудности или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препятствие?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0"/>
          <w:numId w:val="1"/>
        </w:numPr>
        <w:ind w:left="0" w:firstLine="709"/>
        <w:tabs>
          <w:tab w:val="left" w:pos="1132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Назовите Ваше главное управленческое или профессиональное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достижение?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ind w:left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Параметры</w:t>
      </w:r>
      <w:r>
        <w:rPr>
          <w:rFonts w:ascii="PT Astra Serif" w:hAnsi="PT Astra Serif" w:eastAsia="PT Astra Serif" w:cs="PT Astra Serif"/>
          <w:spacing w:val="-6"/>
        </w:rPr>
        <w:t xml:space="preserve"> </w:t>
      </w:r>
      <w:r>
        <w:rPr>
          <w:rFonts w:ascii="PT Astra Serif" w:hAnsi="PT Astra Serif" w:eastAsia="PT Astra Serif" w:cs="PT Astra Serif"/>
        </w:rPr>
        <w:t xml:space="preserve">и</w:t>
      </w:r>
      <w:r>
        <w:rPr>
          <w:rFonts w:ascii="PT Astra Serif" w:hAnsi="PT Astra Serif" w:eastAsia="PT Astra Serif" w:cs="PT Astra Serif"/>
          <w:spacing w:val="-10"/>
        </w:rPr>
        <w:t xml:space="preserve"> </w:t>
      </w:r>
      <w:r>
        <w:rPr>
          <w:rFonts w:ascii="PT Astra Serif" w:hAnsi="PT Astra Serif" w:eastAsia="PT Astra Serif" w:cs="PT Astra Serif"/>
        </w:rPr>
        <w:t xml:space="preserve">шкала</w:t>
      </w:r>
      <w:r>
        <w:rPr>
          <w:rFonts w:ascii="PT Astra Serif" w:hAnsi="PT Astra Serif" w:eastAsia="PT Astra Serif" w:cs="PT Astra Serif"/>
          <w:spacing w:val="-4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оценки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Параметры</w:t>
      </w:r>
      <w:r>
        <w:rPr>
          <w:rFonts w:ascii="PT Astra Serif" w:hAnsi="PT Astra Serif" w:eastAsia="PT Astra Serif" w:cs="PT Astra Serif"/>
          <w:spacing w:val="-10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оценки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очного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собеседования</w:t>
      </w:r>
      <w:r>
        <w:rPr>
          <w:rFonts w:ascii="PT Astra Serif" w:hAnsi="PT Astra Serif" w:eastAsia="PT Astra Serif" w:cs="PT Astra Serif"/>
        </w:rPr>
        <w:t xml:space="preserve">:</w:t>
      </w:r>
      <w:r>
        <w:rPr>
          <w:rFonts w:ascii="PT Astra Serif" w:hAnsi="PT Astra Serif" w:cs="PT Astra Serif"/>
        </w:rPr>
      </w:r>
    </w:p>
    <w:p>
      <w:pPr>
        <w:pStyle w:val="932"/>
        <w:numPr>
          <w:ilvl w:val="1"/>
          <w:numId w:val="1"/>
        </w:numPr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Готовность</w:t>
      </w:r>
      <w:r>
        <w:rPr>
          <w:rFonts w:ascii="PT Astra Serif" w:hAnsi="PT Astra Serif" w:eastAsia="PT Astra Serif" w:cs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</w:t>
      </w:r>
      <w:r>
        <w:rPr>
          <w:rFonts w:ascii="PT Astra Serif" w:hAnsi="PT Astra Serif" w:eastAsia="PT Astra Serif" w:cs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управленческой</w:t>
      </w:r>
      <w:r>
        <w:rPr>
          <w:rFonts w:ascii="PT Astra Serif" w:hAnsi="PT Astra Serif" w:eastAsia="PT Astra Serif" w:cs="PT Astra Serif"/>
          <w:spacing w:val="-1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деятельности.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1"/>
        </w:numPr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Мышление</w:t>
      </w:r>
      <w:r>
        <w:rPr>
          <w:rFonts w:ascii="PT Astra Serif" w:hAnsi="PT Astra Serif" w:eastAsia="PT Astra Serif" w:cs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(уровень</w:t>
      </w:r>
      <w:r>
        <w:rPr>
          <w:rFonts w:ascii="PT Astra Serif" w:hAnsi="PT Astra Serif" w:eastAsia="PT Astra Serif" w:cs="PT Astra Serif"/>
          <w:spacing w:val="-14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примера).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1"/>
        </w:numPr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Воля</w:t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(уровень</w:t>
      </w:r>
      <w:r>
        <w:rPr>
          <w:rFonts w:ascii="PT Astra Serif" w:hAnsi="PT Astra Serif" w:eastAsia="PT Astra Serif" w:cs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примера).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1"/>
        </w:numPr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Коммуникация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(по</w:t>
      </w:r>
      <w:r>
        <w:rPr>
          <w:rFonts w:ascii="PT Astra Serif" w:hAnsi="PT Astra Serif" w:eastAsia="PT Astra Serif" w:cs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всему</w:t>
      </w:r>
      <w:r>
        <w:rPr>
          <w:rFonts w:ascii="PT Astra Serif" w:hAnsi="PT Astra Serif" w:eastAsia="PT Astra Serif" w:cs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интервью).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2"/>
        <w:numPr>
          <w:ilvl w:val="1"/>
          <w:numId w:val="1"/>
        </w:numPr>
        <w:ind w:left="0" w:firstLine="709"/>
        <w:tabs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Достижение</w:t>
      </w:r>
      <w:r>
        <w:rPr>
          <w:rFonts w:ascii="PT Astra Serif" w:hAnsi="PT Astra Serif" w:eastAsia="PT Astra Serif" w:cs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(уровень</w:t>
      </w:r>
      <w:r>
        <w:rPr>
          <w:rFonts w:ascii="PT Astra Serif" w:hAnsi="PT Astra Serif" w:eastAsia="PT Astra Serif" w:cs="PT Astra Serif"/>
          <w:spacing w:val="-1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примера).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Шкала</w:t>
      </w:r>
      <w:r>
        <w:rPr>
          <w:rFonts w:ascii="PT Astra Serif" w:hAnsi="PT Astra Serif" w:eastAsia="PT Astra Serif" w:cs="PT Astra Serif"/>
          <w:spacing w:val="-8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оценки</w:t>
      </w:r>
      <w:r>
        <w:rPr>
          <w:rFonts w:ascii="PT Astra Serif" w:hAnsi="PT Astra Serif" w:eastAsia="PT Astra Serif" w:cs="PT Astra Serif"/>
          <w:spacing w:val="-7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очного</w:t>
      </w:r>
      <w:r>
        <w:rPr>
          <w:rFonts w:ascii="PT Astra Serif" w:hAnsi="PT Astra Serif" w:eastAsia="PT Astra Serif" w:cs="PT Astra Serif"/>
          <w:spacing w:val="-7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собеседования</w:t>
      </w:r>
      <w:r>
        <w:rPr>
          <w:rFonts w:ascii="PT Astra Serif" w:hAnsi="PT Astra Serif" w:eastAsia="PT Astra Serif" w:cs="PT Astra Serif"/>
        </w:rPr>
        <w:t xml:space="preserve">:</w:t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+2</w:t>
      </w:r>
      <w:r>
        <w:rPr>
          <w:rFonts w:ascii="PT Astra Serif" w:hAnsi="PT Astra Serif" w:eastAsia="PT Astra Serif" w:cs="PT Astra Serif"/>
          <w:spacing w:val="-3"/>
        </w:rPr>
        <w:t xml:space="preserve"> </w:t>
      </w:r>
      <w:r>
        <w:rPr>
          <w:rFonts w:ascii="PT Astra Serif" w:hAnsi="PT Astra Serif" w:eastAsia="PT Astra Serif" w:cs="PT Astra Serif"/>
        </w:rPr>
        <w:t xml:space="preserve">–</w:t>
      </w:r>
      <w:r>
        <w:rPr>
          <w:rFonts w:ascii="PT Astra Serif" w:hAnsi="PT Astra Serif" w:eastAsia="PT Astra Serif" w:cs="PT Astra Serif"/>
          <w:spacing w:val="-2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скорее</w:t>
      </w:r>
      <w:r>
        <w:rPr>
          <w:rFonts w:ascii="PT Astra Serif" w:hAnsi="PT Astra Serif" w:eastAsia="PT Astra Serif" w:cs="PT Astra Serif"/>
          <w:spacing w:val="-2"/>
        </w:rPr>
        <w:t xml:space="preserve"> сильный</w:t>
      </w:r>
      <w:bookmarkStart w:id="2" w:name="_GoBack"/>
      <w:r>
        <w:rPr>
          <w:rFonts w:ascii="PT Astra Serif" w:hAnsi="PT Astra Serif" w:eastAsia="PT Astra Serif" w:cs="PT Astra Serif"/>
        </w:rPr>
      </w:r>
      <w:bookmarkEnd w:id="2"/>
      <w:r>
        <w:rPr>
          <w:rFonts w:ascii="PT Astra Serif" w:hAnsi="PT Astra Serif" w:eastAsia="PT Astra Serif" w:cs="PT Astra Serif"/>
        </w:rPr>
        <w:t xml:space="preserve">;</w:t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+1</w:t>
      </w:r>
      <w:r>
        <w:rPr>
          <w:rFonts w:ascii="PT Astra Serif" w:hAnsi="PT Astra Serif" w:eastAsia="PT Astra Serif" w:cs="PT Astra Serif"/>
          <w:spacing w:val="67"/>
        </w:rPr>
        <w:t xml:space="preserve"> </w:t>
      </w:r>
      <w:r>
        <w:rPr>
          <w:rFonts w:ascii="PT Astra Serif" w:hAnsi="PT Astra Serif" w:eastAsia="PT Astra Serif" w:cs="PT Astra Serif"/>
        </w:rPr>
        <w:t xml:space="preserve">–</w:t>
      </w:r>
      <w:r>
        <w:rPr>
          <w:rFonts w:ascii="PT Astra Serif" w:hAnsi="PT Astra Serif" w:eastAsia="PT Astra Serif" w:cs="PT Astra Serif"/>
          <w:spacing w:val="-1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скорее</w:t>
      </w:r>
      <w:r>
        <w:rPr>
          <w:rFonts w:ascii="PT Astra Serif" w:hAnsi="PT Astra Serif" w:eastAsia="PT Astra Serif" w:cs="PT Astra Serif"/>
          <w:spacing w:val="-1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средний</w:t>
      </w:r>
      <w:r>
        <w:rPr>
          <w:rFonts w:ascii="PT Astra Serif" w:hAnsi="PT Astra Serif" w:eastAsia="PT Astra Serif" w:cs="PT Astra Serif"/>
        </w:rPr>
        <w:t xml:space="preserve">;</w:t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-1</w:t>
      </w:r>
      <w:r>
        <w:rPr>
          <w:rFonts w:ascii="PT Astra Serif" w:hAnsi="PT Astra Serif" w:eastAsia="PT Astra Serif" w:cs="PT Astra Serif"/>
          <w:spacing w:val="66"/>
        </w:rPr>
        <w:t xml:space="preserve"> </w:t>
      </w:r>
      <w:r>
        <w:rPr>
          <w:rFonts w:ascii="PT Astra Serif" w:hAnsi="PT Astra Serif" w:eastAsia="PT Astra Serif" w:cs="PT Astra Serif"/>
        </w:rPr>
        <w:t xml:space="preserve">–</w:t>
      </w:r>
      <w:r>
        <w:rPr>
          <w:rFonts w:ascii="PT Astra Serif" w:hAnsi="PT Astra Serif" w:eastAsia="PT Astra Serif" w:cs="PT Astra Serif"/>
          <w:spacing w:val="-1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скорее</w:t>
      </w:r>
      <w:r>
        <w:rPr>
          <w:rFonts w:ascii="PT Astra Serif" w:hAnsi="PT Astra Serif" w:eastAsia="PT Astra Serif" w:cs="PT Astra Serif"/>
          <w:spacing w:val="-2"/>
        </w:rPr>
        <w:t xml:space="preserve"> слабый</w:t>
      </w:r>
      <w:r>
        <w:rPr>
          <w:rFonts w:ascii="PT Astra Serif" w:hAnsi="PT Astra Serif" w:eastAsia="PT Astra Serif" w:cs="PT Astra Serif"/>
        </w:rPr>
        <w:t xml:space="preserve">;</w:t>
      </w:r>
      <w:r>
        <w:rPr>
          <w:rFonts w:ascii="PT Astra Serif" w:hAnsi="PT Astra Serif" w:cs="PT Astra Serif"/>
        </w:rPr>
      </w:r>
    </w:p>
    <w:p>
      <w:pPr>
        <w:pStyle w:val="931"/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-2 –</w:t>
      </w:r>
      <w:r>
        <w:rPr>
          <w:rFonts w:ascii="PT Astra Serif" w:hAnsi="PT Astra Serif" w:eastAsia="PT Astra Serif" w:cs="PT Astra Serif"/>
          <w:spacing w:val="70"/>
        </w:rPr>
        <w:t xml:space="preserve"> </w:t>
      </w:r>
      <w:r>
        <w:rPr>
          <w:rFonts w:ascii="PT Astra Serif" w:hAnsi="PT Astra Serif" w:eastAsia="PT Astra Serif" w:cs="PT Astra Serif"/>
          <w:spacing w:val="-2"/>
        </w:rPr>
        <w:t xml:space="preserve">слабый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cs="PT Astra Serif"/>
        </w:rPr>
      </w:r>
    </w:p>
    <w:p>
      <w:pPr>
        <w:pStyle w:val="931"/>
        <w:ind w:left="0" w:firstLine="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Лист</w:t>
      </w:r>
      <w:r>
        <w:rPr>
          <w:rFonts w:ascii="PT Astra Serif" w:hAnsi="PT Astra Serif" w:eastAsia="PT Astra Serif" w:cs="PT Astra Serif"/>
          <w:b/>
          <w:spacing w:val="-9"/>
        </w:rPr>
        <w:t xml:space="preserve"> </w:t>
      </w:r>
      <w:r>
        <w:rPr>
          <w:rFonts w:ascii="PT Astra Serif" w:hAnsi="PT Astra Serif" w:eastAsia="PT Astra Serif" w:cs="PT Astra Serif"/>
          <w:b/>
        </w:rPr>
        <w:t xml:space="preserve">оценки</w:t>
      </w:r>
      <w:r>
        <w:rPr>
          <w:rFonts w:ascii="PT Astra Serif" w:hAnsi="PT Astra Serif" w:eastAsia="PT Astra Serif" w:cs="PT Astra Serif"/>
          <w:b/>
          <w:spacing w:val="-6"/>
        </w:rPr>
        <w:t xml:space="preserve"> </w:t>
      </w:r>
      <w:r>
        <w:rPr>
          <w:rFonts w:ascii="PT Astra Serif" w:hAnsi="PT Astra Serif" w:eastAsia="PT Astra Serif" w:cs="PT Astra Serif"/>
          <w:b/>
        </w:rPr>
        <w:t xml:space="preserve">очного</w:t>
      </w:r>
      <w:r>
        <w:rPr>
          <w:rFonts w:ascii="PT Astra Serif" w:hAnsi="PT Astra Serif" w:eastAsia="PT Astra Serif" w:cs="PT Astra Serif"/>
          <w:b/>
          <w:spacing w:val="-6"/>
        </w:rPr>
        <w:t xml:space="preserve"> </w:t>
      </w:r>
      <w:r>
        <w:rPr>
          <w:rFonts w:ascii="PT Astra Serif" w:hAnsi="PT Astra Serif" w:eastAsia="PT Astra Serif" w:cs="PT Astra Serif"/>
          <w:b/>
          <w:spacing w:val="-2"/>
        </w:rPr>
        <w:t xml:space="preserve">собеседования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931"/>
        <w:ind w:lef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284562</wp:posOffset>
                </wp:positionV>
                <wp:extent cx="5979795" cy="18415"/>
                <wp:effectExtent l="0" t="0" r="0" b="0"/>
                <wp:wrapTopAndBottom/>
                <wp:docPr id="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 fill="norm" stroke="1" extrusionOk="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9541" y="18287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8864;o:allowoverlap:true;o:allowincell:true;mso-position-horizontal-relative:page;margin-left:83.54pt;mso-position-horizontal:absolute;mso-position-vertical-relative:text;margin-top:22.41pt;mso-position-vertical:absolute;width:470.85pt;height:1.45pt;mso-wrap-distance-left:0.00pt;mso-wrap-distance-top:0.00pt;mso-wrap-distance-right:0.00pt;mso-wrap-distance-bottom:0.00pt;visibility:visible;" path="m99995,0l0,0l0,99303l99995,99303l99995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center"/>
        <w:tabs>
          <w:tab w:val="left" w:pos="4106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(Ф.И.О.</w:t>
      </w:r>
      <w:r>
        <w:rPr>
          <w:rFonts w:ascii="PT Astra Serif" w:hAnsi="PT Astra Serif" w:eastAsia="PT Astra Serif" w:cs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(последнее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–</w:t>
      </w:r>
      <w:r>
        <w:rPr>
          <w:rFonts w:ascii="PT Astra Serif" w:hAnsi="PT Astra Serif" w:eastAsia="PT Astra Serif" w:cs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</w:t>
      </w:r>
      <w:r>
        <w:rPr>
          <w:rFonts w:ascii="PT Astra Serif" w:hAnsi="PT Astra Serif" w:eastAsia="PT Astra Serif" w:cs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наличии)</w:t>
      </w:r>
      <w:r>
        <w:rPr>
          <w:rFonts w:ascii="PT Astra Serif" w:hAnsi="PT Astra Serif" w:eastAsia="PT Astra Serif" w:cs="PT Astra Serif"/>
          <w:spacing w:val="28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эксперта)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омер участника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_______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4106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Style w:val="930"/>
        <w:tblW w:w="9639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4049"/>
      </w:tblGrid>
      <w:tr>
        <w:tblPrEx/>
        <w:trPr>
          <w:trHeight w:val="964"/>
        </w:trPr>
        <w:tc>
          <w:tcPr>
            <w:tcW w:w="5590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Параметр</w:t>
            </w:r>
            <w:r>
              <w:rPr>
                <w:rFonts w:ascii="PT Astra Serif" w:hAnsi="PT Astra Serif" w:eastAsia="PT Astra Serif" w:cs="PT Astra Serif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оценки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собеседования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Оценка эксперта в соответствии</w:t>
            </w:r>
            <w:r>
              <w:rPr>
                <w:rFonts w:ascii="PT Astra Serif" w:hAnsi="PT Astra Serif" w:eastAsia="PT Astra Serif" w:cs="PT Astra Serif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со</w:t>
            </w:r>
            <w:r>
              <w:rPr>
                <w:rFonts w:ascii="PT Astra Serif" w:hAnsi="PT Astra Serif" w:eastAsia="PT Astra Serif" w:cs="PT Astra Serif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шкалой оценки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собеседования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5590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Готовность</w:t>
            </w:r>
            <w:r>
              <w:rPr>
                <w:rFonts w:ascii="PT Astra Serif" w:hAnsi="PT Astra Serif" w:eastAsia="PT Astra Serif" w:cs="PT Astra Serif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управленческой</w:t>
            </w:r>
            <w:r>
              <w:rPr>
                <w:rFonts w:ascii="PT Astra Serif" w:hAnsi="PT Astra Serif" w:eastAsia="PT Astra Serif" w:cs="PT Astra Seri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деятельности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5590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Мышление</w:t>
            </w:r>
            <w:r>
              <w:rPr>
                <w:rFonts w:ascii="PT Astra Serif" w:hAnsi="PT Astra Serif" w:eastAsia="PT Astra Serif" w:cs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(уровень</w:t>
            </w:r>
            <w:r>
              <w:rPr>
                <w:rFonts w:ascii="PT Astra Serif" w:hAnsi="PT Astra Serif" w:eastAsia="PT Astra Serif" w:cs="PT Astra Serif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примера)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5"/>
        </w:trPr>
        <w:tc>
          <w:tcPr>
            <w:tcW w:w="5590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Воля</w:t>
            </w:r>
            <w:r>
              <w:rPr>
                <w:rFonts w:ascii="PT Astra Serif" w:hAnsi="PT Astra Serif" w:eastAsia="PT Astra Serif" w:cs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(уровень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примера)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5590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Коммуникация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(по</w:t>
            </w:r>
            <w:r>
              <w:rPr>
                <w:rFonts w:ascii="PT Astra Serif" w:hAnsi="PT Astra Serif" w:eastAsia="PT Astra Serif" w:cs="PT Astra Serif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всему</w:t>
            </w:r>
            <w:r>
              <w:rPr>
                <w:rFonts w:ascii="PT Astra Serif" w:hAnsi="PT Astra Serif" w:eastAsia="PT Astra Serif" w:cs="PT Astra Serif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интервью)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5590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Достижение</w:t>
            </w:r>
            <w:r>
              <w:rPr>
                <w:rFonts w:ascii="PT Astra Serif" w:hAnsi="PT Astra Serif" w:eastAsia="PT Astra Serif" w:cs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(уровень</w:t>
            </w:r>
            <w:r>
              <w:rPr>
                <w:rFonts w:ascii="PT Astra Serif" w:hAnsi="PT Astra Serif" w:eastAsia="PT Astra Serif" w:cs="PT Astra Serif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8"/>
                <w:szCs w:val="28"/>
              </w:rPr>
              <w:t xml:space="preserve">примера)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tcW w:w="5590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Итоговая</w:t>
            </w:r>
            <w:r>
              <w:rPr>
                <w:rFonts w:ascii="PT Astra Serif" w:hAnsi="PT Astra Serif" w:eastAsia="PT Astra Serif" w:cs="PT Astra Serif"/>
                <w:b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8"/>
                <w:szCs w:val="28"/>
              </w:rPr>
              <w:t xml:space="preserve">оценка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049" w:type="dxa"/>
            <w:textDirection w:val="lrTb"/>
            <w:noWrap w:val="false"/>
          </w:tcPr>
          <w:p>
            <w:pPr>
              <w:pStyle w:val="933"/>
              <w:ind w:left="162" w:right="186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pStyle w:val="931"/>
        <w:ind w:left="0" w:firstLine="567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567"/>
        <w:jc w:val="both"/>
        <w:tabs>
          <w:tab w:val="left" w:pos="2515" w:leader="none"/>
          <w:tab w:val="left" w:pos="7352" w:leader="none"/>
          <w:tab w:val="left" w:pos="9451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u w:val="single"/>
        </w:rPr>
        <w:tab/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/</w:t>
      </w:r>
      <w:r>
        <w:rPr>
          <w:rFonts w:ascii="PT Astra Serif" w:hAnsi="PT Astra Serif" w:eastAsia="PT Astra Serif" w:cs="PT Astra Serif"/>
          <w:sz w:val="28"/>
          <w:szCs w:val="28"/>
          <w:u w:val="single"/>
        </w:rPr>
        <w:tab/>
      </w:r>
      <w:r>
        <w:rPr>
          <w:rFonts w:ascii="PT Astra Serif" w:hAnsi="PT Astra Serif" w:eastAsia="PT Astra Serif" w:cs="PT Astra Serif"/>
          <w:spacing w:val="-10"/>
          <w:sz w:val="28"/>
          <w:szCs w:val="28"/>
        </w:rPr>
        <w:t xml:space="preserve">/</w:t>
      </w:r>
      <w:r>
        <w:rPr>
          <w:rFonts w:ascii="PT Astra Serif" w:hAnsi="PT Astra Serif" w:eastAsia="PT Astra Serif" w:cs="PT Astra Serif"/>
          <w:sz w:val="28"/>
          <w:szCs w:val="28"/>
          <w:u w:val="single"/>
        </w:rPr>
        <w:tab/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567"/>
        <w:jc w:val="both"/>
        <w:tabs>
          <w:tab w:val="left" w:pos="3841" w:leader="none"/>
          <w:tab w:val="left" w:pos="7521" w:leader="none"/>
        </w:tabs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pacing w:val="-2"/>
          <w:sz w:val="28"/>
          <w:szCs w:val="28"/>
        </w:rPr>
        <w:t xml:space="preserve">   </w:t>
      </w:r>
      <w:r>
        <w:rPr>
          <w:rFonts w:ascii="PT Astra Serif" w:hAnsi="PT Astra Serif" w:eastAsia="PT Astra Serif" w:cs="PT Astra Serif"/>
          <w:spacing w:val="-2"/>
          <w:sz w:val="24"/>
          <w:szCs w:val="24"/>
        </w:rPr>
        <w:t xml:space="preserve">  </w:t>
      </w:r>
      <w:r>
        <w:rPr>
          <w:rFonts w:ascii="PT Astra Serif" w:hAnsi="PT Astra Serif" w:eastAsia="PT Astra Serif" w:cs="PT Astra Serif"/>
          <w:spacing w:val="-2"/>
          <w:sz w:val="24"/>
          <w:szCs w:val="24"/>
        </w:rPr>
        <w:t xml:space="preserve">(подпись)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       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(Ф.И.О.</w:t>
      </w:r>
      <w:r>
        <w:rPr>
          <w:rFonts w:ascii="PT Astra Serif" w:hAnsi="PT Astra Serif" w:eastAsia="PT Astra Serif" w:cs="PT Astra Serif"/>
          <w:spacing w:val="-3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(последнее</w:t>
      </w:r>
      <w:r>
        <w:rPr>
          <w:rFonts w:ascii="PT Astra Serif" w:hAnsi="PT Astra Serif" w:eastAsia="PT Astra Serif" w:cs="PT Astra Serif"/>
          <w:spacing w:val="-1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–</w:t>
      </w:r>
      <w:r>
        <w:rPr>
          <w:rFonts w:ascii="PT Astra Serif" w:hAnsi="PT Astra Serif" w:eastAsia="PT Astra Serif" w:cs="PT Astra Serif"/>
          <w:spacing w:val="-2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 </w:t>
      </w:r>
      <w:r>
        <w:rPr>
          <w:rFonts w:ascii="PT Astra Serif" w:hAnsi="PT Astra Serif" w:eastAsia="PT Astra Serif" w:cs="PT Astra Serif"/>
          <w:spacing w:val="-2"/>
          <w:sz w:val="24"/>
          <w:szCs w:val="24"/>
        </w:rPr>
        <w:t xml:space="preserve">наличии)</w:t>
      </w:r>
      <w:r>
        <w:rPr>
          <w:rFonts w:ascii="PT Astra Serif" w:hAnsi="PT Astra Serif" w:eastAsia="PT Astra Serif" w:cs="PT Astra Serif"/>
          <w:sz w:val="24"/>
          <w:szCs w:val="24"/>
        </w:rPr>
        <w:tab/>
      </w:r>
      <w:r>
        <w:rPr>
          <w:rFonts w:ascii="PT Astra Serif" w:hAnsi="PT Astra Serif" w:eastAsia="PT Astra Serif" w:cs="PT Astra Serif"/>
          <w:sz w:val="24"/>
          <w:szCs w:val="24"/>
        </w:rPr>
        <w:t xml:space="preserve">       </w:t>
      </w:r>
      <w:r>
        <w:rPr>
          <w:rFonts w:ascii="PT Astra Serif" w:hAnsi="PT Astra Serif" w:eastAsia="PT Astra Serif" w:cs="PT Astra Serif"/>
          <w:spacing w:val="-2"/>
          <w:sz w:val="24"/>
          <w:szCs w:val="24"/>
        </w:rPr>
        <w:t xml:space="preserve">(дата)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sectPr>
      <w:footnotePr/>
      <w:endnotePr/>
      <w:type w:val="continuous"/>
      <w:pgSz w:w="11910" w:h="16840" w:orient="portrait"/>
      <w:pgMar w:top="1040" w:right="571" w:bottom="280" w:left="1559" w:header="752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</w:pPr>
    <w:fldSimple w:instr="PAGE \* MERGEFORMAT">
      <w:r>
        <w:t xml:space="preserve">1</w:t>
      </w:r>
    </w:fldSimple>
    <w:r/>
    <w:r/>
  </w:p>
  <w:p>
    <w:pPr>
      <w:pStyle w:val="93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</w:pPr>
    <w:fldSimple w:instr="PAGE \* MERGEFORMAT">
      <w:r>
        <w:t xml:space="preserve">1</w:t>
      </w:r>
    </w:fldSimple>
    <w:r/>
    <w:r/>
  </w:p>
  <w:p>
    <w:pPr>
      <w:pStyle w:val="9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06" w:hanging="255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34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02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88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50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12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5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" w:hanging="21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53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07" w:hanging="30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3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8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6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3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1" w:hanging="30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828" w:hanging="235"/>
        <w:jc w:val="right"/>
      </w:pPr>
      <w:rPr>
        <w:rFonts w:hint="default" w:ascii="Times New Roman" w:hAnsi="Times New Roman" w:eastAsia="Times New Roman" w:cs="Times New Roman"/>
        <w:b/>
        <w:bCs w:val="0"/>
        <w:i w:val="0"/>
        <w:iCs w:val="0"/>
        <w:spacing w:val="-2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01" w:hanging="23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83" w:hanging="23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65" w:hanging="23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46" w:hanging="23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28" w:hanging="23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10" w:hanging="23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1" w:hanging="23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3" w:hanging="23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6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9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78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37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216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096" w:hanging="16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8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40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39" w:hanging="17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89" w:hanging="17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38" w:hanging="17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8" w:hanging="17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38" w:hanging="17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87" w:hanging="17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37" w:hanging="17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" w:hanging="2160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50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9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19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8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8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8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7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" w:hanging="2160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4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8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2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6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8" w:hanging="16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5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5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57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3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4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0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2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936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92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08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14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8"/>
  </w:num>
  <w:num w:numId="15">
    <w:abstractNumId w:val="2"/>
  </w:num>
  <w:num w:numId="16">
    <w:abstractNumId w:val="10"/>
  </w:num>
  <w:num w:numId="17">
    <w:abstractNumId w:val="13"/>
  </w:num>
  <w:num w:numId="18">
    <w:abstractNumId w:val="15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7"/>
    <w:link w:val="926"/>
    <w:uiPriority w:val="9"/>
    <w:rPr>
      <w:rFonts w:ascii="Arial" w:hAnsi="Arial" w:eastAsia="Arial" w:cs="Arial"/>
      <w:sz w:val="40"/>
      <w:szCs w:val="40"/>
    </w:rPr>
  </w:style>
  <w:style w:type="paragraph" w:styleId="753">
    <w:name w:val="Heading 2"/>
    <w:basedOn w:val="925"/>
    <w:next w:val="925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4">
    <w:name w:val="Heading 2 Char"/>
    <w:basedOn w:val="927"/>
    <w:link w:val="753"/>
    <w:uiPriority w:val="9"/>
    <w:rPr>
      <w:rFonts w:ascii="Arial" w:hAnsi="Arial" w:eastAsia="Arial" w:cs="Arial"/>
      <w:sz w:val="34"/>
    </w:rPr>
  </w:style>
  <w:style w:type="paragraph" w:styleId="755">
    <w:name w:val="Heading 3"/>
    <w:basedOn w:val="925"/>
    <w:next w:val="925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6">
    <w:name w:val="Heading 3 Char"/>
    <w:basedOn w:val="927"/>
    <w:link w:val="755"/>
    <w:uiPriority w:val="9"/>
    <w:rPr>
      <w:rFonts w:ascii="Arial" w:hAnsi="Arial" w:eastAsia="Arial" w:cs="Arial"/>
      <w:sz w:val="30"/>
      <w:szCs w:val="30"/>
    </w:rPr>
  </w:style>
  <w:style w:type="paragraph" w:styleId="757">
    <w:name w:val="Heading 4"/>
    <w:basedOn w:val="925"/>
    <w:next w:val="925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4 Char"/>
    <w:basedOn w:val="927"/>
    <w:link w:val="757"/>
    <w:uiPriority w:val="9"/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925"/>
    <w:next w:val="925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0">
    <w:name w:val="Heading 5 Char"/>
    <w:basedOn w:val="927"/>
    <w:link w:val="759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5"/>
    <w:next w:val="925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basedOn w:val="927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5"/>
    <w:next w:val="925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basedOn w:val="927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5"/>
    <w:next w:val="925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basedOn w:val="927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5"/>
    <w:next w:val="925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basedOn w:val="927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5"/>
    <w:next w:val="925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basedOn w:val="927"/>
    <w:link w:val="770"/>
    <w:uiPriority w:val="10"/>
    <w:rPr>
      <w:sz w:val="48"/>
      <w:szCs w:val="48"/>
    </w:rPr>
  </w:style>
  <w:style w:type="paragraph" w:styleId="772">
    <w:name w:val="Subtitle"/>
    <w:basedOn w:val="925"/>
    <w:next w:val="925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basedOn w:val="927"/>
    <w:link w:val="772"/>
    <w:uiPriority w:val="11"/>
    <w:rPr>
      <w:sz w:val="24"/>
      <w:szCs w:val="24"/>
    </w:rPr>
  </w:style>
  <w:style w:type="paragraph" w:styleId="774">
    <w:name w:val="Quote"/>
    <w:basedOn w:val="925"/>
    <w:next w:val="925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5"/>
    <w:next w:val="925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character" w:styleId="778">
    <w:name w:val="Header Char"/>
    <w:basedOn w:val="927"/>
    <w:link w:val="938"/>
    <w:uiPriority w:val="99"/>
  </w:style>
  <w:style w:type="character" w:styleId="779">
    <w:name w:val="Footer Char"/>
    <w:basedOn w:val="927"/>
    <w:link w:val="940"/>
    <w:uiPriority w:val="99"/>
  </w:style>
  <w:style w:type="paragraph" w:styleId="780">
    <w:name w:val="Caption"/>
    <w:basedOn w:val="925"/>
    <w:next w:val="9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940"/>
    <w:uiPriority w:val="99"/>
  </w:style>
  <w:style w:type="table" w:styleId="782">
    <w:name w:val="Table Grid"/>
    <w:basedOn w:val="9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9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basedOn w:val="9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basedOn w:val="9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basedOn w:val="9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8">
    <w:name w:val="footnote text"/>
    <w:basedOn w:val="925"/>
    <w:link w:val="909"/>
    <w:uiPriority w:val="99"/>
    <w:semiHidden/>
    <w:unhideWhenUsed/>
    <w:pPr>
      <w:spacing w:after="40" w:line="240" w:lineRule="auto"/>
    </w:pPr>
    <w:rPr>
      <w:sz w:val="18"/>
    </w:rPr>
  </w:style>
  <w:style w:type="character" w:styleId="909">
    <w:name w:val="Footnote Text Char"/>
    <w:link w:val="908"/>
    <w:uiPriority w:val="99"/>
    <w:rPr>
      <w:sz w:val="18"/>
    </w:rPr>
  </w:style>
  <w:style w:type="character" w:styleId="910">
    <w:name w:val="footnote reference"/>
    <w:basedOn w:val="927"/>
    <w:uiPriority w:val="99"/>
    <w:unhideWhenUsed/>
    <w:rPr>
      <w:vertAlign w:val="superscript"/>
    </w:rPr>
  </w:style>
  <w:style w:type="paragraph" w:styleId="911">
    <w:name w:val="endnote text"/>
    <w:basedOn w:val="925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>
    <w:name w:val="Endnote Text Char"/>
    <w:link w:val="911"/>
    <w:uiPriority w:val="99"/>
    <w:rPr>
      <w:sz w:val="20"/>
    </w:rPr>
  </w:style>
  <w:style w:type="character" w:styleId="913">
    <w:name w:val="endnote reference"/>
    <w:basedOn w:val="927"/>
    <w:uiPriority w:val="99"/>
    <w:semiHidden/>
    <w:unhideWhenUsed/>
    <w:rPr>
      <w:vertAlign w:val="superscript"/>
    </w:rPr>
  </w:style>
  <w:style w:type="paragraph" w:styleId="914">
    <w:name w:val="toc 1"/>
    <w:basedOn w:val="925"/>
    <w:next w:val="925"/>
    <w:uiPriority w:val="39"/>
    <w:unhideWhenUsed/>
    <w:pPr>
      <w:ind w:left="0" w:right="0" w:firstLine="0"/>
      <w:spacing w:after="57"/>
    </w:pPr>
  </w:style>
  <w:style w:type="paragraph" w:styleId="915">
    <w:name w:val="toc 2"/>
    <w:basedOn w:val="925"/>
    <w:next w:val="925"/>
    <w:uiPriority w:val="39"/>
    <w:unhideWhenUsed/>
    <w:pPr>
      <w:ind w:left="283" w:right="0" w:firstLine="0"/>
      <w:spacing w:after="57"/>
    </w:pPr>
  </w:style>
  <w:style w:type="paragraph" w:styleId="916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7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8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19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20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21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22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925"/>
    <w:next w:val="925"/>
    <w:uiPriority w:val="99"/>
    <w:unhideWhenUsed/>
    <w:pPr>
      <w:spacing w:after="0" w:afterAutospacing="0"/>
    </w:pPr>
  </w:style>
  <w:style w:type="paragraph" w:styleId="925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26">
    <w:name w:val="Heading 1"/>
    <w:basedOn w:val="925"/>
    <w:uiPriority w:val="9"/>
    <w:qFormat/>
    <w:pPr>
      <w:ind w:left="-1"/>
      <w:outlineLvl w:val="0"/>
    </w:pPr>
    <w:rPr>
      <w:b/>
      <w:bCs/>
      <w:sz w:val="28"/>
      <w:szCs w:val="28"/>
    </w:rPr>
  </w:style>
  <w:style w:type="character" w:styleId="927" w:default="1">
    <w:name w:val="Default Paragraph Font"/>
    <w:uiPriority w:val="1"/>
    <w:semiHidden/>
    <w:unhideWhenUsed/>
  </w:style>
  <w:style w:type="table" w:styleId="9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9" w:default="1">
    <w:name w:val="No List"/>
    <w:uiPriority w:val="99"/>
    <w:semiHidden/>
    <w:unhideWhenUsed/>
  </w:style>
  <w:style w:type="table" w:styleId="93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31">
    <w:name w:val="Body Text"/>
    <w:basedOn w:val="925"/>
    <w:uiPriority w:val="1"/>
    <w:qFormat/>
    <w:pPr>
      <w:ind w:left="140" w:firstLine="710"/>
    </w:pPr>
    <w:rPr>
      <w:sz w:val="28"/>
      <w:szCs w:val="28"/>
    </w:rPr>
  </w:style>
  <w:style w:type="paragraph" w:styleId="932">
    <w:name w:val="List Paragraph"/>
    <w:basedOn w:val="925"/>
    <w:uiPriority w:val="1"/>
    <w:qFormat/>
    <w:pPr>
      <w:ind w:left="140" w:firstLine="710"/>
      <w:jc w:val="both"/>
    </w:pPr>
  </w:style>
  <w:style w:type="paragraph" w:styleId="933" w:customStyle="1">
    <w:name w:val="Table Paragraph"/>
    <w:basedOn w:val="925"/>
    <w:uiPriority w:val="1"/>
    <w:qFormat/>
    <w:pPr>
      <w:ind w:left="105"/>
    </w:pPr>
  </w:style>
  <w:style w:type="character" w:styleId="934">
    <w:name w:val="Hyperlink"/>
    <w:basedOn w:val="927"/>
    <w:uiPriority w:val="99"/>
    <w:unhideWhenUsed/>
    <w:rPr>
      <w:color w:val="0000ff" w:themeColor="hyperlink"/>
      <w:u w:val="single"/>
    </w:rPr>
  </w:style>
  <w:style w:type="character" w:styleId="935" w:customStyle="1">
    <w:name w:val="Unresolved Mention"/>
    <w:basedOn w:val="927"/>
    <w:uiPriority w:val="99"/>
    <w:semiHidden/>
    <w:unhideWhenUsed/>
    <w:rPr>
      <w:color w:val="605e5c"/>
      <w:shd w:val="clear" w:color="auto" w:fill="e1dfdd"/>
    </w:rPr>
  </w:style>
  <w:style w:type="paragraph" w:styleId="936">
    <w:name w:val="Balloon Text"/>
    <w:basedOn w:val="925"/>
    <w:link w:val="93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7" w:customStyle="1">
    <w:name w:val="Текст выноски Знак"/>
    <w:basedOn w:val="927"/>
    <w:link w:val="936"/>
    <w:uiPriority w:val="99"/>
    <w:semiHidden/>
    <w:rPr>
      <w:rFonts w:ascii="Segoe UI" w:hAnsi="Segoe UI" w:eastAsia="Times New Roman" w:cs="Segoe UI"/>
      <w:sz w:val="18"/>
      <w:szCs w:val="18"/>
      <w:lang w:val="ru-RU"/>
    </w:rPr>
  </w:style>
  <w:style w:type="paragraph" w:styleId="938">
    <w:name w:val="Header"/>
    <w:basedOn w:val="925"/>
    <w:link w:val="9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9" w:customStyle="1">
    <w:name w:val="Верхний колонтитул Знак"/>
    <w:basedOn w:val="927"/>
    <w:link w:val="938"/>
    <w:uiPriority w:val="99"/>
    <w:rPr>
      <w:rFonts w:ascii="Times New Roman" w:hAnsi="Times New Roman" w:eastAsia="Times New Roman" w:cs="Times New Roman"/>
      <w:lang w:val="ru-RU"/>
    </w:rPr>
  </w:style>
  <w:style w:type="paragraph" w:styleId="940">
    <w:name w:val="Footer"/>
    <w:basedOn w:val="925"/>
    <w:link w:val="9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"/>
    <w:basedOn w:val="927"/>
    <w:link w:val="940"/>
    <w:uiPriority w:val="99"/>
    <w:rPr>
      <w:rFonts w:ascii="Times New Roman" w:hAnsi="Times New Roman" w:eastAsia="Times New Roman" w:cs="Times New Roman"/>
      <w:lang w:val="ru-RU"/>
    </w:rPr>
  </w:style>
  <w:style w:type="paragraph" w:styleId="942" w:customStyle="1">
    <w:name w:val="ConsPlusNormal"/>
    <w:rPr>
      <w:rFonts w:ascii="Times New Roman" w:hAnsi="Times New Roman" w:eastAsia="Times New Roman" w:cs="Times New Roman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RANEPA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Анна Николаевна</dc:creator>
  <cp:lastModifiedBy>Зарипова Альбина</cp:lastModifiedBy>
  <cp:revision>26</cp:revision>
  <dcterms:created xsi:type="dcterms:W3CDTF">2025-02-19T09:28:00Z</dcterms:created>
  <dcterms:modified xsi:type="dcterms:W3CDTF">2025-03-04T09:21:55Z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