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2F8E" w:rsidRPr="00DD2F8E" w:rsidTr="00DD2F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2F8E" w:rsidRPr="00DD2F8E" w:rsidRDefault="00DD2F8E">
            <w:pPr>
              <w:pStyle w:val="ConsPlusNormal"/>
              <w:outlineLvl w:val="0"/>
            </w:pPr>
            <w:r w:rsidRPr="00DD2F8E">
              <w:t>23 октября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2F8E" w:rsidRPr="00DD2F8E" w:rsidRDefault="00DD2F8E">
            <w:pPr>
              <w:pStyle w:val="ConsPlusNormal"/>
              <w:jc w:val="right"/>
              <w:outlineLvl w:val="0"/>
            </w:pPr>
            <w:r w:rsidRPr="00DD2F8E">
              <w:t>№ 59-РЗ</w:t>
            </w:r>
          </w:p>
        </w:tc>
      </w:tr>
    </w:tbl>
    <w:p w:rsidR="00DD2F8E" w:rsidRPr="00DD2F8E" w:rsidRDefault="00DD2F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jc w:val="center"/>
      </w:pPr>
      <w:r w:rsidRPr="00DD2F8E">
        <w:t>ЗАКОН</w:t>
      </w:r>
    </w:p>
    <w:p w:rsidR="00DD2F8E" w:rsidRPr="00DD2F8E" w:rsidRDefault="00DD2F8E">
      <w:pPr>
        <w:pStyle w:val="ConsPlusTitle"/>
        <w:jc w:val="center"/>
      </w:pPr>
      <w:r w:rsidRPr="00DD2F8E">
        <w:t>УДМУРТСКОЙ РЕСПУБЛИКИ</w:t>
      </w:r>
    </w:p>
    <w:p w:rsidR="00DD2F8E" w:rsidRPr="00DD2F8E" w:rsidRDefault="00DD2F8E">
      <w:pPr>
        <w:pStyle w:val="ConsPlusTitle"/>
        <w:jc w:val="center"/>
      </w:pPr>
    </w:p>
    <w:p w:rsidR="00DD2F8E" w:rsidRPr="00DD2F8E" w:rsidRDefault="00DD2F8E">
      <w:pPr>
        <w:pStyle w:val="ConsPlusTitle"/>
        <w:jc w:val="center"/>
      </w:pPr>
      <w:r w:rsidRPr="00DD2F8E">
        <w:t>ОБ УЧАСТИИ ГРАЖДАН В ОХРАНЕ ОБЩЕСТВЕННОГО ПОРЯДКА</w:t>
      </w:r>
    </w:p>
    <w:p w:rsidR="00DD2F8E" w:rsidRPr="00DD2F8E" w:rsidRDefault="00DD2F8E">
      <w:pPr>
        <w:pStyle w:val="ConsPlusTitle"/>
        <w:jc w:val="center"/>
      </w:pPr>
      <w:r w:rsidRPr="00DD2F8E">
        <w:t>В УДМУРТСКОЙ РЕСПУБЛИКЕ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jc w:val="right"/>
      </w:pPr>
      <w:r w:rsidRPr="00DD2F8E">
        <w:t>Принят</w:t>
      </w:r>
    </w:p>
    <w:p w:rsidR="00DD2F8E" w:rsidRPr="00DD2F8E" w:rsidRDefault="00DD2F8E">
      <w:pPr>
        <w:pStyle w:val="ConsPlusNormal"/>
        <w:jc w:val="right"/>
      </w:pPr>
      <w:r w:rsidRPr="00DD2F8E">
        <w:t>Государственным Советом</w:t>
      </w:r>
    </w:p>
    <w:p w:rsidR="00DD2F8E" w:rsidRPr="00DD2F8E" w:rsidRDefault="00DD2F8E">
      <w:pPr>
        <w:pStyle w:val="ConsPlusNormal"/>
        <w:jc w:val="right"/>
      </w:pPr>
      <w:r w:rsidRPr="00DD2F8E">
        <w:t>Удмуртской Республики</w:t>
      </w:r>
    </w:p>
    <w:p w:rsidR="00DD2F8E" w:rsidRPr="00DD2F8E" w:rsidRDefault="00DD2F8E">
      <w:pPr>
        <w:pStyle w:val="ConsPlusNormal"/>
        <w:jc w:val="right"/>
      </w:pPr>
      <w:r w:rsidRPr="00DD2F8E">
        <w:t>10 октября 2014 г. № 410-V</w:t>
      </w:r>
    </w:p>
    <w:p w:rsidR="00DD2F8E" w:rsidRPr="00DD2F8E" w:rsidRDefault="00DD2F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F8E" w:rsidRPr="00DD2F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F8E" w:rsidRPr="00DD2F8E" w:rsidRDefault="00DD2F8E">
            <w:pPr>
              <w:pStyle w:val="ConsPlusNormal"/>
              <w:jc w:val="center"/>
            </w:pPr>
            <w:r w:rsidRPr="00DD2F8E">
              <w:t>Список изменяющих документов</w:t>
            </w:r>
          </w:p>
          <w:p w:rsidR="00DD2F8E" w:rsidRPr="00DD2F8E" w:rsidRDefault="00DD2F8E">
            <w:pPr>
              <w:pStyle w:val="ConsPlusNormal"/>
              <w:jc w:val="center"/>
            </w:pPr>
            <w:r w:rsidRPr="00DD2F8E">
              <w:t>(в ред. Законов УР от 03.04.2015 № 11-РЗ, от 06.07.2016 № 52-РЗ,</w:t>
            </w:r>
          </w:p>
          <w:p w:rsidR="00DD2F8E" w:rsidRPr="00DD2F8E" w:rsidRDefault="00DD2F8E">
            <w:pPr>
              <w:pStyle w:val="ConsPlusNormal"/>
              <w:jc w:val="center"/>
            </w:pPr>
            <w:r w:rsidRPr="00DD2F8E">
              <w:t>от 08.05.2018 № 24-РЗ, от 27.12.2019 № 77-РЗ, от 07.07.2023 № 65-РЗ)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</w:tr>
    </w:tbl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ind w:firstLine="540"/>
        <w:jc w:val="both"/>
        <w:outlineLvl w:val="1"/>
      </w:pPr>
      <w:r w:rsidRPr="00DD2F8E">
        <w:t>Статья 1. Предмет регулирования настоящего Закона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Настоящий Закон в соответствии с Федеральным законом от 2 апреля 2014 года № 44-ФЗ "Об участии граждан в охране общественного порядка" (далее - Федеральный закон) устанавливает образец и порядок выдачи удостоверения народного дружинника, образцы форменной одежды и отличительной символики народного дружинника, порядок создания и деятельности координирующих органов (штабов) народных дружин, а также порядок предоставления органами государственной власти Удмуртской Республики и органами местного самоуправления льгот и компенсаций народным дружинникам.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ind w:firstLine="540"/>
        <w:jc w:val="both"/>
        <w:outlineLvl w:val="1"/>
      </w:pPr>
      <w:r w:rsidRPr="00DD2F8E">
        <w:t>Статья 2. Удостоверение и отличительная символика народного дружинника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(в ред. Закона УР от 06.07.2016 № 52-РЗ)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1.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 установленного образца.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2. Удостоверение народного дружинника является документом, подтверждающим членство гражданина в народной дружине.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3. Отличительная символика народного дружинника выдается народным дружинникам командирами народных дружин при приеме в народные дружины и изымается в случаях исключения из них в соответствии с Федеральным законом.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4. Описание и образец удостоверения народного дружинника устанавливаются согласно приложению 1 к настоящему Закону.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5. Описание и образец форменной одежды и отличительной символики народного дружинника устанавливаются согласно приложению 2 к настоящему Закону.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6. Порядок выдачи удостоверения народного дружинника устанавливается согласно приложению 3 к настоящему Закону.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ind w:firstLine="540"/>
        <w:jc w:val="both"/>
        <w:outlineLvl w:val="1"/>
      </w:pPr>
      <w:r w:rsidRPr="00DD2F8E">
        <w:t>Статья 3. Координация деятельности народных дружин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lastRenderedPageBreak/>
        <w:t>1. В целях взаимодействия и координации деятельности народных дружин при Правительстве Удмуртской Республики создается Республиканский штаб народных дружин (далее - Республиканский штаб).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2. Республиканский штаб: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1) обобщает и анализирует информацию о деятельности народных дружин по участию в охране общественного порядка на территории Удмуртской Республики, вносит предложения в государственные органы и органы местного самоуправления по вопросам устранения причин и условий, способствующих совершению правонарушений, а также совершенствования работы народных дружин, улучшения их материально-технического и финансового обеспечения;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2) вырабатывает решения, направленные на повышение эффективности взаимодействия народных дружин с органами внутренних дел (полицией) и иными правоохранительными органами, органами государственной власти Удмуртской Республики, органами местного самоуправления по обеспечению общественного порядка;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3) оказывает организационно-методическую помощь народным дружинам, органам местного самоуправления в организации деятельности по участию в охране общественного порядка;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4) участвует в разработке мер по оказанию поддержки народным дружинам, участвующим в охране общественного порядка;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5) осуществляет другие полномочия в соответствии с законодательством.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3. В целях взаимодействия и координации деятельности народных дружин, созданных на территории городского округа, муниципального округа, органы местного самоуправления указанных муниципальных образований вправе создавать координирующие органы (штабы) (далее - штаб).</w:t>
      </w:r>
    </w:p>
    <w:p w:rsidR="00DD2F8E" w:rsidRPr="00DD2F8E" w:rsidRDefault="00DD2F8E">
      <w:pPr>
        <w:pStyle w:val="ConsPlusNormal"/>
        <w:jc w:val="both"/>
      </w:pPr>
      <w:r w:rsidRPr="00DD2F8E">
        <w:t>(в ред. Законов УР от 27.12.2019 № 77-РЗ, от 07.07.2023 № 65-РЗ)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4. Штабы: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1) обеспечивают координацию деятельности и взаимодействие народных дружин, созданных на территории городского округа, муниципального округа;</w:t>
      </w:r>
    </w:p>
    <w:p w:rsidR="00DD2F8E" w:rsidRPr="00DD2F8E" w:rsidRDefault="00DD2F8E">
      <w:pPr>
        <w:pStyle w:val="ConsPlusNormal"/>
        <w:jc w:val="both"/>
      </w:pPr>
      <w:r w:rsidRPr="00DD2F8E">
        <w:t>(в ред. Законов УР от 27.12.2019 № 77-РЗ, от 07.07.2023 № 65-РЗ)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2) организуют взаимодействие народных дружин с органами государственной власти Удмуртской Республики, органами местного самоуправления и правоохранительными органами по вопросам охраны общественного порядка, а также со средствами массовой информации;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3) рассматривают основные вопросы деятельности народных дружин, выявляют проблемы, возникающие в процессе деятельности народных дружинников, вырабатывают предложения по их решению;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4) привлекают к своей работе представителей заинтересованных органов и организаций и других специалистов;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5) организуют правовое обучение народных дружинников;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6) осуществляют другие полномочия в соответствии с законодательством.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5. Республиканский штаб осуществляет свою деятельность в соответствии с настоящим Законом и Положением, утверждаемым Правительством Удмуртской Республики.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06.07.2016 № 52-РЗ)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lastRenderedPageBreak/>
        <w:t>5.1. Штабы осуществляют свою деятельность в соответствии с настоящим Законом и Положением, утверждаемым органами местного самоуправления.</w:t>
      </w:r>
    </w:p>
    <w:p w:rsidR="00DD2F8E" w:rsidRPr="00DD2F8E" w:rsidRDefault="00DD2F8E">
      <w:pPr>
        <w:pStyle w:val="ConsPlusNormal"/>
        <w:jc w:val="both"/>
      </w:pPr>
      <w:r w:rsidRPr="00DD2F8E">
        <w:t>(часть 5.1 введена Законом УР от 06.07.2016 № 52-РЗ)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6. В состав Республиканского штаба могут входить представители органов государственной власти Удмуртской Республики, органов местного самоуправления, территориальных органов федерального органа исполнительной власти в сфере внутренних дел, казачьих обществ, а также руководители общественных объединений правоохранительной направленности и командиры народных дружин.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06.07.2016 № 52-РЗ)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Состав Республиканского штаба утверждается Правительством Удмуртской Республики.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7. В состав штаба включаются командиры народных дружин, действующих на соответствующей территории, представители заинтересованных государственных органов, органов местного самоуправления, общественных объединений и иных организаций.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Состав штаба определяется органом местного самоуправления городского округа, муниципального округа.</w:t>
      </w:r>
    </w:p>
    <w:p w:rsidR="00DD2F8E" w:rsidRPr="00DD2F8E" w:rsidRDefault="00DD2F8E">
      <w:pPr>
        <w:pStyle w:val="ConsPlusNormal"/>
        <w:jc w:val="both"/>
      </w:pPr>
      <w:r w:rsidRPr="00DD2F8E">
        <w:t>(в ред. Законов УР от 27.12.2019 № 77-РЗ, от 07.07.2023 № 65-РЗ)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8. Заседания Республиканского штаба, штаба проводятся по мере необходимости, но не реже одного раза в квартал.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Заседание ведет руководитель Республиканского штаба, штаба либо по его поручению первый заместитель руководителя Республиканского штаба, штаба или заместитель руководителя Республиканского штаба, штаба.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07.07.2023 № 65-РЗ)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Заседание Республиканского штаба, штаба считается правомочным, если на нем присутствует не менее половины его членов. Решения Республиканского штаба, штаба принимаются большинством голосов присутствующих на заседании членов Республиканского штаба, штаба и оформляются протоколом, который подписывает руководитель Республиканского штаба, штаба либо один из его заместителей, председательствующий на заседании.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07.07.2023 № 65-РЗ)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ind w:firstLine="540"/>
        <w:jc w:val="both"/>
        <w:outlineLvl w:val="1"/>
      </w:pPr>
      <w:r w:rsidRPr="00DD2F8E">
        <w:t>Статья 4. Льготы и компенсации, гарантии правовой и социальной защиты, меры поощрения народных дружинников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(в ред. Закона УР от 06.07.2016 № 52-РЗ)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bookmarkStart w:id="0" w:name="P72"/>
      <w:bookmarkEnd w:id="0"/>
      <w:r w:rsidRPr="00DD2F8E">
        <w:t>1. Правительство Удмуртской Республики, представительный орган муниципального образования, на территории которого создана народная дружина, в предусмотренном настоящей статьей порядке принимают решение: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1) о выплате единовременного пособия за счет средств соответствующего бюджета народному дружиннику в случае причинения народному дружиннику телесного повреждения или иного вреда его здоровью, не повлекшего за собой наступление инвалидности, полученных им в период участия в мероприятиях по охране общественного порядка, с последующим взысканием в порядке, установленном федеральным законом, выплаченной суммы с виновного лица (лиц);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08.05.2018 № 24-РЗ)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 xml:space="preserve">2) о выплате единовременного пособия за счет средств соответствующего бюджета народному дружиннику в случае причинения народному дружиннику телесного повреждения или иного вреда его здоровью, повлекшего за собой наступление инвалидности, полученных им в </w:t>
      </w:r>
      <w:r w:rsidRPr="00DD2F8E">
        <w:lastRenderedPageBreak/>
        <w:t>период участия в мероприятиях по охране общественного порядка, с последующим взысканием в порядке, установленном федеральным законом, выплаченной суммы с виновного лица (лиц);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08.05.2018 № 24-РЗ)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3) о выплате единовременного пособия за счет средств соответствующего бюджета в случае гибели народного дружинника в период его участия в мероприятиях по охране общественного порядка либо его смерти, наступившей вследствие телесного повреждения, заболевания либо причинения иного вреда его здоровью, полученных им в указанный в настоящем пункте период, членам его семьи в равных долях - жене (мужу), детям, не достигшим возраста 18 лет (учащимся - в возрасте до 23 лет), либо детям старше этого возраста, если они стали инвалидами до достижения ими возраста 18 лет, родителям с последующим взысканием в порядке, установленном федеральным законом, выплаченной суммы с виновного лица (лиц);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08.05.2018 № 24-РЗ)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4) о возмещении народным дружинникам во время исполнения обязанностей народного дружинника стоимости проезда на маршрутах регулярных перевозок с посадкой и высадкой пассажиров только в установленных остановочных местах либо предоставлении проездных билетов на все виды общественного транспорта городского, пригородного и местного сообщения (за исключением такси) в пределах муниципальных образований;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5) о выплате денежной компенсации народным дружинникам, использующим личный транспорт в период их участия в мероприятиях по охране общественного порядка.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08.05.2018 № 24-РЗ)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2. Размер и порядок выплат, порядок возмещения народным дружинникам стоимости проезда либо предоставления проездных билетов, предусмотренных частью 1 настоящей статьи, определяются Правительством Удмуртской Республики, представительным органом муниципального образования, на территории которого создана народная дружина.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3. Органы государственной власти Удмуртской Республики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08.05.2018 № 24-РЗ)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4. Органами государственной власти Удмуртской Республики и органами местного самоуправления в соответствии с законодательством о налогах и сборах могут быть предоставлены налоговые льготы народным дружинникам.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5. Органы государственной власти Удмуртской Республики и органы местного самоуправления вправе устанавливать для народных дружинников дополнительные гарантии социальной защиты и меры социальной поддержки.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6. Органы государственной власти Удмуртской Республики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7. Органы государственной власти Удмуртской Республики и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8. Народные дружинники за активное участие в осуществлении охраны общественного порядка и борьбе с правонарушениями могут поощряться органами государственной власти, органами местного самоуправления путем: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1) объявления благодарности;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lastRenderedPageBreak/>
        <w:t>2) выдачи денежной премии;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3) награждения ценным подарком;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4) награждения почетными грамотами органов государственной власти Удмуртской Республики, почетными грамотами органов местного самоуправления.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9. За особые заслуги в выполнении своего общественного долга и проявленные при этом мужество и героизм народные дружинники могут быть представлены к государственным наградам Российской Федерации и государственным наградам Удмуртской Республики в соответствии с законодательством.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ind w:firstLine="540"/>
        <w:jc w:val="both"/>
        <w:outlineLvl w:val="1"/>
      </w:pPr>
      <w:r w:rsidRPr="00DD2F8E">
        <w:t>Статья 5. Признание утратившими силу отдельных законодательных актов Удмуртской Республики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Со дня вступления настоящего Закона в силу признать утратившими силу: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1) Закон Удмуртской Республики от 16 мая 2000 года № 172-II "Об участии граждан в охране общественного порядка" (Известия Удмуртской Республики, 2000, 26 мая);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2) Закон Удмуртской Республики от 29 ноября 2000 года № 235-II "О внесении изменений в статью 17 Закона Удмуртской Республики "Об участии граждан в охране общественного порядка" (Известия Удмуртской Республики, 2000, 8 декабря);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3) Закон Удмуртской Республики от 18 февраля 2002 года № 4-РЗ "О внесении изменения и дополнения в Закон Удмуртской Республики "Об участии граждан в охране общественного порядка" (Известия Удмуртской Республики, 2002, 21 февраля);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4) Закон Удмуртской Республики от 2 декабря 2002 года № 64-РЗ "О внесении изменений в Закон Удмуртской Республики "Об участии граждан в охране общественного порядка" (Известия Удмуртской Республики, 2002, 18 декабря).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ind w:firstLine="540"/>
        <w:jc w:val="both"/>
        <w:outlineLvl w:val="1"/>
      </w:pPr>
      <w:r w:rsidRPr="00DD2F8E">
        <w:t>Статья 6. Вступление настоящего Закона в силу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Настоящий Закон вступает в силу через десять дней после его официального опубликования.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jc w:val="right"/>
      </w:pPr>
      <w:r w:rsidRPr="00DD2F8E">
        <w:t>Глава</w:t>
      </w:r>
    </w:p>
    <w:p w:rsidR="00DD2F8E" w:rsidRPr="00DD2F8E" w:rsidRDefault="00DD2F8E">
      <w:pPr>
        <w:pStyle w:val="ConsPlusNormal"/>
        <w:jc w:val="right"/>
      </w:pPr>
      <w:r w:rsidRPr="00DD2F8E">
        <w:t>Удмуртской Республики</w:t>
      </w:r>
    </w:p>
    <w:p w:rsidR="00DD2F8E" w:rsidRPr="00DD2F8E" w:rsidRDefault="00DD2F8E">
      <w:pPr>
        <w:pStyle w:val="ConsPlusNormal"/>
        <w:jc w:val="right"/>
      </w:pPr>
      <w:r w:rsidRPr="00DD2F8E">
        <w:t>А.В.СОЛОВЬЕВ</w:t>
      </w:r>
    </w:p>
    <w:p w:rsidR="00DD2F8E" w:rsidRPr="00DD2F8E" w:rsidRDefault="00DD2F8E">
      <w:pPr>
        <w:pStyle w:val="ConsPlusNormal"/>
      </w:pPr>
      <w:r w:rsidRPr="00DD2F8E">
        <w:t>г. Ижевск</w:t>
      </w:r>
    </w:p>
    <w:p w:rsidR="00DD2F8E" w:rsidRPr="00DD2F8E" w:rsidRDefault="00DD2F8E">
      <w:pPr>
        <w:pStyle w:val="ConsPlusNormal"/>
        <w:spacing w:before="220"/>
      </w:pPr>
      <w:r w:rsidRPr="00DD2F8E">
        <w:t>23 октября 2014 года</w:t>
      </w:r>
    </w:p>
    <w:p w:rsidR="00DD2F8E" w:rsidRPr="00DD2F8E" w:rsidRDefault="00DD2F8E">
      <w:pPr>
        <w:pStyle w:val="ConsPlusNormal"/>
        <w:spacing w:before="220"/>
      </w:pPr>
      <w:r w:rsidRPr="00DD2F8E">
        <w:t>№ 59-РЗ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jc w:val="right"/>
        <w:outlineLvl w:val="0"/>
      </w:pPr>
      <w:r w:rsidRPr="00DD2F8E">
        <w:lastRenderedPageBreak/>
        <w:t>Приложение 1</w:t>
      </w:r>
    </w:p>
    <w:p w:rsidR="00DD2F8E" w:rsidRPr="00DD2F8E" w:rsidRDefault="00DD2F8E">
      <w:pPr>
        <w:pStyle w:val="ConsPlusNormal"/>
        <w:jc w:val="right"/>
      </w:pPr>
      <w:r w:rsidRPr="00DD2F8E">
        <w:t>к Закону</w:t>
      </w:r>
    </w:p>
    <w:p w:rsidR="00DD2F8E" w:rsidRPr="00DD2F8E" w:rsidRDefault="00DD2F8E">
      <w:pPr>
        <w:pStyle w:val="ConsPlusNormal"/>
        <w:jc w:val="right"/>
      </w:pPr>
      <w:r w:rsidRPr="00DD2F8E">
        <w:t>Удмуртской Республики</w:t>
      </w:r>
    </w:p>
    <w:p w:rsidR="00DD2F8E" w:rsidRPr="00DD2F8E" w:rsidRDefault="00DD2F8E">
      <w:pPr>
        <w:pStyle w:val="ConsPlusNormal"/>
        <w:jc w:val="right"/>
      </w:pPr>
      <w:r w:rsidRPr="00DD2F8E">
        <w:t>"Об участии граждан в охране</w:t>
      </w:r>
    </w:p>
    <w:p w:rsidR="00DD2F8E" w:rsidRPr="00DD2F8E" w:rsidRDefault="00DD2F8E">
      <w:pPr>
        <w:pStyle w:val="ConsPlusNormal"/>
        <w:jc w:val="right"/>
      </w:pPr>
      <w:r w:rsidRPr="00DD2F8E">
        <w:t>общественного порядка</w:t>
      </w:r>
    </w:p>
    <w:p w:rsidR="00DD2F8E" w:rsidRPr="00DD2F8E" w:rsidRDefault="00DD2F8E">
      <w:pPr>
        <w:pStyle w:val="ConsPlusNormal"/>
        <w:jc w:val="right"/>
      </w:pPr>
      <w:r w:rsidRPr="00DD2F8E">
        <w:t>в Удмуртской Республике"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jc w:val="center"/>
      </w:pPr>
      <w:bookmarkStart w:id="1" w:name="P126"/>
      <w:bookmarkEnd w:id="1"/>
      <w:r w:rsidRPr="00DD2F8E">
        <w:t>ОПИСАНИЕ</w:t>
      </w:r>
    </w:p>
    <w:p w:rsidR="00DD2F8E" w:rsidRPr="00DD2F8E" w:rsidRDefault="00DD2F8E">
      <w:pPr>
        <w:pStyle w:val="ConsPlusTitle"/>
        <w:jc w:val="center"/>
      </w:pPr>
      <w:r w:rsidRPr="00DD2F8E">
        <w:t>И ОБРАЗЕЦ УДОСТОВЕРЕНИЯ НАРОДНОГО ДРУЖИННИКА</w:t>
      </w:r>
    </w:p>
    <w:p w:rsidR="00DD2F8E" w:rsidRPr="00DD2F8E" w:rsidRDefault="00DD2F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F8E" w:rsidRPr="00DD2F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F8E" w:rsidRPr="00DD2F8E" w:rsidRDefault="00DD2F8E">
            <w:pPr>
              <w:pStyle w:val="ConsPlusNormal"/>
              <w:jc w:val="center"/>
            </w:pPr>
            <w:r w:rsidRPr="00DD2F8E">
              <w:t>Список изменяющих документов</w:t>
            </w:r>
          </w:p>
          <w:p w:rsidR="00DD2F8E" w:rsidRPr="00DD2F8E" w:rsidRDefault="00DD2F8E">
            <w:pPr>
              <w:pStyle w:val="ConsPlusNormal"/>
              <w:jc w:val="center"/>
            </w:pPr>
            <w:r w:rsidRPr="00DD2F8E">
              <w:t>(в ред. Закона УР от 06.07.2016 № 52-РЗ)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</w:tr>
    </w:tbl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jc w:val="center"/>
        <w:outlineLvl w:val="1"/>
      </w:pPr>
      <w:r w:rsidRPr="00DD2F8E">
        <w:t>1. Описание удостоверения народного дружинника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Удостоверение народного дружинника имеет форму книжки размером (в развернутом виде) 200 x 65 мм, обложка которой изготовлена из материала красного цвета (и его оттенков). Внутренние вклейки удостоверения выполнены из бумаги белого цвета с применением водяных знаков, не влияющих на читаемость текста, или без применения водяных знаков.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 xml:space="preserve">На правой части лицевой стороны удостоверения в центре - воспроизведение изображения символики народной дружины, ниже - прописными буквами черного цвета в две строки нанесена </w:t>
      </w:r>
      <w:proofErr w:type="gramStart"/>
      <w:r w:rsidRPr="00DD2F8E">
        <w:t>надпись</w:t>
      </w:r>
      <w:proofErr w:type="gramEnd"/>
      <w:r w:rsidRPr="00DD2F8E">
        <w:t xml:space="preserve"> "УДОСТОВЕРЕНИЕ НАРОДНОГО ДРУЖИННИКА".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На левой части внутренней стороны удостоверения выполнены: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вверху в центре - горизонтальная линия, под которой расположены слова "Муниципальное образование в Удмуртской Республике";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ниже указанных слов наклеивается фотография (анфас) размером 3 x 4 см;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справа в две строки размещены слова: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"УДОСТОВЕРЕНИЕ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НАРОДНОГО ДРУЖИННИКА";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ниже размещены слова "Серия №";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ниже в три строки - слова "Фамилия", "Имя", "Отчество", рядом с каждым словом с правой стороны располагается горизонтальная линия;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в нижней части в две строки размещены слова: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"Действительно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по "__" ____________ 20__ г.".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На правой части внутренней стороны удостоверения: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три горизонтальные линии, под которыми расположены слова "Должность, Ф.И.О., подпись уполномоченного должностного лица органа местного самоуправления, выдавшего удостоверение";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внизу слева - прописные буквы "М.П.";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lastRenderedPageBreak/>
        <w:t>внизу справа - в две строки: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"Дата выдачи: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"__" _____________ 20__ г.".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jc w:val="center"/>
        <w:outlineLvl w:val="1"/>
      </w:pPr>
      <w:r w:rsidRPr="00DD2F8E">
        <w:t>2. Образец удостоверения народного дружинника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nformat"/>
        <w:jc w:val="both"/>
      </w:pPr>
      <w:r w:rsidRPr="00DD2F8E"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│ИЗОБРАЖЕНИЕ СИМВОЛИКИ НАРОДНОЙ ДРУЖИНЫ│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УДОСТОВЕРЕНИЕ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НАРОДНОГО ДРУЖИННИКА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DD2F8E" w:rsidRPr="00DD2F8E" w:rsidRDefault="00DD2F8E">
      <w:pPr>
        <w:pStyle w:val="ConsPlusNonformat"/>
        <w:jc w:val="both"/>
      </w:pPr>
    </w:p>
    <w:p w:rsidR="00DD2F8E" w:rsidRPr="00DD2F8E" w:rsidRDefault="00DD2F8E">
      <w:pPr>
        <w:pStyle w:val="ConsPlusNonformat"/>
        <w:jc w:val="both"/>
      </w:pPr>
      <w:r w:rsidRPr="00DD2F8E"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DD2F8E" w:rsidRPr="00DD2F8E" w:rsidRDefault="00DD2F8E">
      <w:pPr>
        <w:pStyle w:val="ConsPlusNonformat"/>
        <w:jc w:val="both"/>
      </w:pPr>
      <w:r w:rsidRPr="00DD2F8E">
        <w:t>│__________________________________│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Муниципальное образование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в Удмуртской Республике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УДОСТОВЕРЕНИЕ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НАРОДНОГО ДРУЖИННИКА│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Серия      №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_____________________│______________________________________│</w:t>
      </w:r>
    </w:p>
    <w:p w:rsidR="00DD2F8E" w:rsidRPr="00DD2F8E" w:rsidRDefault="00DD2F8E">
      <w:pPr>
        <w:pStyle w:val="ConsPlusNonformat"/>
        <w:jc w:val="both"/>
      </w:pPr>
      <w:r w:rsidRPr="00DD2F8E">
        <w:t>│    ФОТО     Фамилия              │Должность, Ф.И.О., подпись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_____________________│уполномоченного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Имя                  │______________________________________│</w:t>
      </w:r>
    </w:p>
    <w:p w:rsidR="00DD2F8E" w:rsidRPr="00DD2F8E" w:rsidRDefault="00DD2F8E">
      <w:pPr>
        <w:pStyle w:val="ConsPlusNonformat"/>
        <w:jc w:val="both"/>
      </w:pPr>
      <w:r w:rsidRPr="00DD2F8E">
        <w:t>│             _____________________│должностного лица органа              │</w:t>
      </w:r>
    </w:p>
    <w:p w:rsidR="00DD2F8E" w:rsidRPr="00DD2F8E" w:rsidRDefault="00DD2F8E">
      <w:pPr>
        <w:pStyle w:val="ConsPlusNonformat"/>
        <w:jc w:val="both"/>
      </w:pPr>
      <w:r w:rsidRPr="00DD2F8E">
        <w:t xml:space="preserve">│             Отчество             │местного </w:t>
      </w:r>
      <w:proofErr w:type="gramStart"/>
      <w:r w:rsidRPr="00DD2F8E">
        <w:t xml:space="preserve">самоуправления,   </w:t>
      </w:r>
      <w:proofErr w:type="gramEnd"/>
      <w:r w:rsidRPr="00DD2F8E">
        <w:t xml:space="preserve">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│______________________________________│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│выдавшего удостоверение               │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      │           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 xml:space="preserve">│             Действительно        │                         Дата </w:t>
      </w:r>
      <w:proofErr w:type="gramStart"/>
      <w:r w:rsidRPr="00DD2F8E">
        <w:t>выдачи  │</w:t>
      </w:r>
      <w:proofErr w:type="gramEnd"/>
    </w:p>
    <w:p w:rsidR="00DD2F8E" w:rsidRPr="00DD2F8E" w:rsidRDefault="00DD2F8E">
      <w:pPr>
        <w:pStyle w:val="ConsPlusNonformat"/>
        <w:jc w:val="both"/>
      </w:pPr>
      <w:r w:rsidRPr="00DD2F8E">
        <w:t xml:space="preserve">│             по "__" _____ 20__ </w:t>
      </w:r>
      <w:proofErr w:type="spellStart"/>
      <w:r w:rsidRPr="00DD2F8E">
        <w:t>г.│М.П</w:t>
      </w:r>
      <w:proofErr w:type="spellEnd"/>
      <w:r w:rsidRPr="00DD2F8E">
        <w:t>.             "__" _______ 20 __ г.│</w:t>
      </w:r>
    </w:p>
    <w:p w:rsidR="00DD2F8E" w:rsidRPr="00DD2F8E" w:rsidRDefault="00DD2F8E">
      <w:pPr>
        <w:pStyle w:val="ConsPlusNonformat"/>
        <w:jc w:val="both"/>
      </w:pPr>
      <w:r w:rsidRPr="00DD2F8E"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jc w:val="right"/>
        <w:outlineLvl w:val="0"/>
      </w:pPr>
      <w:r w:rsidRPr="00DD2F8E">
        <w:lastRenderedPageBreak/>
        <w:t>Приложение 2</w:t>
      </w:r>
    </w:p>
    <w:p w:rsidR="00DD2F8E" w:rsidRPr="00DD2F8E" w:rsidRDefault="00DD2F8E">
      <w:pPr>
        <w:pStyle w:val="ConsPlusNormal"/>
        <w:jc w:val="right"/>
      </w:pPr>
      <w:r w:rsidRPr="00DD2F8E">
        <w:t>к Закону</w:t>
      </w:r>
    </w:p>
    <w:p w:rsidR="00DD2F8E" w:rsidRPr="00DD2F8E" w:rsidRDefault="00DD2F8E">
      <w:pPr>
        <w:pStyle w:val="ConsPlusNormal"/>
        <w:jc w:val="right"/>
      </w:pPr>
      <w:r w:rsidRPr="00DD2F8E">
        <w:t>Удмуртской Республики</w:t>
      </w:r>
    </w:p>
    <w:p w:rsidR="00DD2F8E" w:rsidRPr="00DD2F8E" w:rsidRDefault="00DD2F8E">
      <w:pPr>
        <w:pStyle w:val="ConsPlusNormal"/>
        <w:jc w:val="right"/>
      </w:pPr>
      <w:r w:rsidRPr="00DD2F8E">
        <w:t>"Об участии граждан в охране</w:t>
      </w:r>
    </w:p>
    <w:p w:rsidR="00DD2F8E" w:rsidRPr="00DD2F8E" w:rsidRDefault="00DD2F8E">
      <w:pPr>
        <w:pStyle w:val="ConsPlusNormal"/>
        <w:jc w:val="right"/>
      </w:pPr>
      <w:r w:rsidRPr="00DD2F8E">
        <w:t>общественного порядка</w:t>
      </w:r>
    </w:p>
    <w:p w:rsidR="00DD2F8E" w:rsidRPr="00DD2F8E" w:rsidRDefault="00DD2F8E">
      <w:pPr>
        <w:pStyle w:val="ConsPlusNormal"/>
        <w:jc w:val="right"/>
      </w:pPr>
      <w:r w:rsidRPr="00DD2F8E">
        <w:t>в Удмуртской Республике"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jc w:val="center"/>
      </w:pPr>
      <w:bookmarkStart w:id="2" w:name="P209"/>
      <w:bookmarkEnd w:id="2"/>
      <w:r w:rsidRPr="00DD2F8E">
        <w:t>ОПИСАНИЕ</w:t>
      </w:r>
    </w:p>
    <w:p w:rsidR="00DD2F8E" w:rsidRPr="00DD2F8E" w:rsidRDefault="00DD2F8E">
      <w:pPr>
        <w:pStyle w:val="ConsPlusTitle"/>
        <w:jc w:val="center"/>
      </w:pPr>
      <w:r w:rsidRPr="00DD2F8E">
        <w:t>И ОБРАЗЕЦ ФОРМЕННОЙ ОДЕЖДЫ И ОТЛИЧИТЕЛЬНОЙ СИМВОЛИКИ</w:t>
      </w:r>
    </w:p>
    <w:p w:rsidR="00DD2F8E" w:rsidRPr="00DD2F8E" w:rsidRDefault="00DD2F8E">
      <w:pPr>
        <w:pStyle w:val="ConsPlusTitle"/>
        <w:jc w:val="center"/>
      </w:pPr>
      <w:r w:rsidRPr="00DD2F8E">
        <w:t>НАРОДНОГО ДРУЖИННИКА</w:t>
      </w:r>
    </w:p>
    <w:p w:rsidR="00DD2F8E" w:rsidRPr="00DD2F8E" w:rsidRDefault="00DD2F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F8E" w:rsidRPr="00DD2F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F8E" w:rsidRPr="00DD2F8E" w:rsidRDefault="00DD2F8E">
            <w:pPr>
              <w:pStyle w:val="ConsPlusNormal"/>
              <w:jc w:val="center"/>
            </w:pPr>
            <w:r w:rsidRPr="00DD2F8E">
              <w:t>Список изменяющих документов</w:t>
            </w:r>
          </w:p>
          <w:p w:rsidR="00DD2F8E" w:rsidRPr="00DD2F8E" w:rsidRDefault="00DD2F8E">
            <w:pPr>
              <w:pStyle w:val="ConsPlusNormal"/>
              <w:jc w:val="center"/>
            </w:pPr>
            <w:r w:rsidRPr="00DD2F8E">
              <w:t>(в ред. Закона УР от 06.07.2016 № 52-РЗ)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</w:tr>
    </w:tbl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1. Форменная одежда народного дружинника в Удмуртской Республике включает в себя: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 xml:space="preserve">жилет красного цвета из непромокаемого (водоотталкивающего) тканевого материала, а при несении службы с сотрудниками ДПС - жилет светло-зеленого цвета с элементами из </w:t>
      </w:r>
      <w:proofErr w:type="spellStart"/>
      <w:r w:rsidRPr="00DD2F8E">
        <w:t>световозвращающего</w:t>
      </w:r>
      <w:proofErr w:type="spellEnd"/>
      <w:r w:rsidRPr="00DD2F8E">
        <w:t xml:space="preserve"> (светоотражающего) материала. На передней стороне жилета в правом верхнем углу размещается наименование </w:t>
      </w:r>
      <w:bookmarkStart w:id="3" w:name="_GoBack"/>
      <w:bookmarkEnd w:id="3"/>
      <w:r w:rsidRPr="00DD2F8E">
        <w:t xml:space="preserve">муниципального образования в Удмуртской Республике, слева - эмблема народной дружины. На задней стороне жилета в верхней части размещается </w:t>
      </w:r>
      <w:proofErr w:type="gramStart"/>
      <w:r w:rsidRPr="00DD2F8E">
        <w:t>надпись</w:t>
      </w:r>
      <w:proofErr w:type="gramEnd"/>
      <w:r w:rsidRPr="00DD2F8E">
        <w:t xml:space="preserve"> "ДНД" (буква "Д" - 10 см в ширину и 15 см в высоту, буква "Н" - 7,5 см в ширину и 13 см в высоту, расстояние между буквами - 2,5 см).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2. Отличительной символикой народного дружинника являются: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основная - нарукавная повязка в виде прямоугольника длиной 300 - 400 мм, шириной 100 мм из ткани красного цвета с надписью белого цвета "НАРОДНЫЙ ДРУЖИННИК";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дополнительная - жетон - металлический круг желтого цвета. В центре жетона надпись "ДРУЖИННИК". Разрешается использование народными дружинами индивидуального эскиза жетона при условии согласования соответствующими штабами народных дружин.</w:t>
      </w:r>
    </w:p>
    <w:p w:rsidR="00DD2F8E" w:rsidRPr="00DD2F8E" w:rsidRDefault="00DD2F8E">
      <w:pPr>
        <w:pStyle w:val="ConsPlusNormal"/>
        <w:jc w:val="both"/>
      </w:pPr>
      <w:r w:rsidRPr="00DD2F8E">
        <w:t>(часть 2 в ред. Закона УР от 06.07.2016 № 52-РЗ)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3. Образец нарукавной повязки народного дружинника: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nformat"/>
        <w:jc w:val="both"/>
      </w:pPr>
      <w:r w:rsidRPr="00DD2F8E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D2F8E" w:rsidRPr="00DD2F8E" w:rsidRDefault="00DD2F8E">
      <w:pPr>
        <w:pStyle w:val="ConsPlusNonformat"/>
        <w:jc w:val="both"/>
      </w:pPr>
      <w:r w:rsidRPr="00DD2F8E">
        <w:t>│                            НАРОДНЫЙ ДРУЖИННИК                           │</w:t>
      </w:r>
    </w:p>
    <w:p w:rsidR="00DD2F8E" w:rsidRPr="00DD2F8E" w:rsidRDefault="00DD2F8E">
      <w:pPr>
        <w:pStyle w:val="ConsPlusNonformat"/>
        <w:jc w:val="both"/>
      </w:pPr>
      <w:r w:rsidRPr="00DD2F8E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jc w:val="right"/>
        <w:outlineLvl w:val="0"/>
      </w:pPr>
      <w:r w:rsidRPr="00DD2F8E">
        <w:lastRenderedPageBreak/>
        <w:t>Приложение 3</w:t>
      </w:r>
    </w:p>
    <w:p w:rsidR="00DD2F8E" w:rsidRPr="00DD2F8E" w:rsidRDefault="00DD2F8E">
      <w:pPr>
        <w:pStyle w:val="ConsPlusNormal"/>
        <w:jc w:val="right"/>
      </w:pPr>
      <w:r w:rsidRPr="00DD2F8E">
        <w:t>к Закону</w:t>
      </w:r>
    </w:p>
    <w:p w:rsidR="00DD2F8E" w:rsidRPr="00DD2F8E" w:rsidRDefault="00DD2F8E">
      <w:pPr>
        <w:pStyle w:val="ConsPlusNormal"/>
        <w:jc w:val="right"/>
      </w:pPr>
      <w:r w:rsidRPr="00DD2F8E">
        <w:t>Удмуртской Республики</w:t>
      </w:r>
    </w:p>
    <w:p w:rsidR="00DD2F8E" w:rsidRPr="00DD2F8E" w:rsidRDefault="00DD2F8E">
      <w:pPr>
        <w:pStyle w:val="ConsPlusNormal"/>
        <w:jc w:val="right"/>
      </w:pPr>
      <w:r w:rsidRPr="00DD2F8E">
        <w:t>"Об участии граждан в охране</w:t>
      </w:r>
    </w:p>
    <w:p w:rsidR="00DD2F8E" w:rsidRPr="00DD2F8E" w:rsidRDefault="00DD2F8E">
      <w:pPr>
        <w:pStyle w:val="ConsPlusNormal"/>
        <w:jc w:val="right"/>
      </w:pPr>
      <w:r w:rsidRPr="00DD2F8E">
        <w:t>общественного порядка</w:t>
      </w:r>
    </w:p>
    <w:p w:rsidR="00DD2F8E" w:rsidRPr="00DD2F8E" w:rsidRDefault="00DD2F8E">
      <w:pPr>
        <w:pStyle w:val="ConsPlusNormal"/>
        <w:jc w:val="right"/>
      </w:pPr>
      <w:r w:rsidRPr="00DD2F8E">
        <w:t>в Удмуртской Республике"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Title"/>
        <w:jc w:val="center"/>
      </w:pPr>
      <w:bookmarkStart w:id="4" w:name="P238"/>
      <w:bookmarkEnd w:id="4"/>
      <w:r w:rsidRPr="00DD2F8E">
        <w:t>ПОРЯДОК</w:t>
      </w:r>
    </w:p>
    <w:p w:rsidR="00DD2F8E" w:rsidRPr="00DD2F8E" w:rsidRDefault="00DD2F8E">
      <w:pPr>
        <w:pStyle w:val="ConsPlusTitle"/>
        <w:jc w:val="center"/>
      </w:pPr>
      <w:r w:rsidRPr="00DD2F8E">
        <w:t>ВЫДАЧИ УДОСТОВЕРЕНИЯ НАРОДНОГО ДРУЖИННИКА</w:t>
      </w:r>
    </w:p>
    <w:p w:rsidR="00DD2F8E" w:rsidRPr="00DD2F8E" w:rsidRDefault="00DD2F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F8E" w:rsidRPr="00DD2F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F8E" w:rsidRPr="00DD2F8E" w:rsidRDefault="00DD2F8E">
            <w:pPr>
              <w:pStyle w:val="ConsPlusNormal"/>
              <w:jc w:val="center"/>
            </w:pPr>
            <w:r w:rsidRPr="00DD2F8E">
              <w:t>Список изменяющих документов</w:t>
            </w:r>
          </w:p>
          <w:p w:rsidR="00DD2F8E" w:rsidRPr="00DD2F8E" w:rsidRDefault="00DD2F8E">
            <w:pPr>
              <w:pStyle w:val="ConsPlusNormal"/>
              <w:jc w:val="center"/>
            </w:pPr>
            <w:r w:rsidRPr="00DD2F8E">
              <w:t>(введен Законом УР от 06.07.2016 № 52-РЗ;</w:t>
            </w:r>
          </w:p>
          <w:p w:rsidR="00DD2F8E" w:rsidRPr="00DD2F8E" w:rsidRDefault="00DD2F8E">
            <w:pPr>
              <w:pStyle w:val="ConsPlusNormal"/>
              <w:jc w:val="center"/>
            </w:pPr>
            <w:r w:rsidRPr="00DD2F8E">
              <w:t>в ред. Закона УР от 27.12.2019 № 77-РЗ)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8E" w:rsidRPr="00DD2F8E" w:rsidRDefault="00DD2F8E">
            <w:pPr>
              <w:pStyle w:val="ConsPlusNormal"/>
            </w:pPr>
          </w:p>
        </w:tc>
      </w:tr>
    </w:tbl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  <w:r w:rsidRPr="00DD2F8E">
        <w:t>1. Оформление удостоверения народного дружинника производится органами местного самоуправления поселения, городского округа, муниципального округа, на территории которого создана народная дружина (далее в настоящем приложении - орган местного самоуправления), по единому образцу, утвержденному настоящим Законом, в соответствии с информацией, представленной командиром народной дружины.</w:t>
      </w:r>
    </w:p>
    <w:p w:rsidR="00DD2F8E" w:rsidRPr="00DD2F8E" w:rsidRDefault="00DD2F8E">
      <w:pPr>
        <w:pStyle w:val="ConsPlusNormal"/>
        <w:jc w:val="both"/>
      </w:pPr>
      <w:r w:rsidRPr="00DD2F8E">
        <w:t>(в ред. Закона УР от 27.12.2019 № 77-РЗ)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2. Удостоверение народного дружинника подписывается уполномоченным должностным лицом органа местного самоуправления и заверяется печатью органа местного самоуправления.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3. Выдача удостоверения народного дружинника осуществляется уполномоченным должностным лицом органа местного самоуправления и командиром народной дружины под роспись в журнале учета выдачи удостоверений.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4. Учет выданных удостоверений народного дружинника осуществляет командир народной дружины.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5. Бланки удостоверений народного дружинника и готовые удостоверения должны храниться в сейфе командира народной дружины.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6. Удостоверение народного дружинника выдается на срок не более трех лет, после чего производится замена на новое.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7. При выдаче удостоверения народного дружинника командир народной дружины обязан провести разъяснительную работу с народным дружинником о ценности удостоверения народного дружинника и условиях его использования и сохранности.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8. Замена удостоверения народного дружинника осуществляется в случае его утраты, порчи, изменения народным дружинником фамилии, имени или отчества, а также по истечении срока его действия. Ранее выданное удостоверение народный дружинник обязан сдать командиру народной дружины (за исключением случая его утраты).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9. Замена удостоверения народного дружинника осуществляется на основании заявления народного дружинника, в котором указываются причины его замены. В случае утраты удостоверения народного дружинника по не зависящим от народного дружинника обстоятельствам либо изменения им фамилии, имени или отчества к заявлению прилагаются документы, подтверждающие эти обстоятельства.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10. По истечении срока действия удостоверения народного дружинника народный дружинник в течение трех рабочих дней обязан сдать удостоверение народного дружинника и получить новое.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lastRenderedPageBreak/>
        <w:t>11. В случае выхода (исключения) из состава народной дружины народный дружинник в день выхода (исключения) обязан сдать удостоверение народного дружинника командиру народной дружины.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12. Сверка учета действующих и выбывших народных дружинников, а также наличия чистых и использованных бланков удостоверений народного дружинника осуществляется командиром народной дружины не реже одного раза в полугодие, о чем делается соответствующая запись в журнале учета выдачи и сдачи удостоверений народных дружинников.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13. При сдаче удостоверения народного дружинника, а также при выдаче нового удостоверения народного дружинника вносится соответствующая запись в журнале учета выдачи и сдачи удостоверений народных дружинников.</w:t>
      </w:r>
    </w:p>
    <w:p w:rsidR="00DD2F8E" w:rsidRPr="00DD2F8E" w:rsidRDefault="00DD2F8E">
      <w:pPr>
        <w:pStyle w:val="ConsPlusNormal"/>
        <w:spacing w:before="220"/>
        <w:ind w:firstLine="540"/>
        <w:jc w:val="both"/>
      </w:pPr>
      <w:r w:rsidRPr="00DD2F8E">
        <w:t>14. Использованные или испорченные бланки удостоверений народного дружинника подлежат уничтожению, о чем командиром народной дружины указывается в журнале учета выдачи и сдачи удостоверений народных дружинников.</w:t>
      </w: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ind w:firstLine="540"/>
        <w:jc w:val="both"/>
      </w:pPr>
    </w:p>
    <w:p w:rsidR="00DD2F8E" w:rsidRPr="00DD2F8E" w:rsidRDefault="00DD2F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1FE" w:rsidRPr="00DD2F8E" w:rsidRDefault="005371FE"/>
    <w:sectPr w:rsidR="005371FE" w:rsidRPr="00DD2F8E" w:rsidSect="008F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E"/>
    <w:rsid w:val="005371FE"/>
    <w:rsid w:val="00DD2F8E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3E2D-60EB-4080-B66B-50FBA0D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2F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2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2F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3419</Words>
  <Characters>19491</Characters>
  <Application>Microsoft Office Word</Application>
  <DocSecurity>0</DocSecurity>
  <Lines>162</Lines>
  <Paragraphs>45</Paragraphs>
  <ScaleCrop>false</ScaleCrop>
  <Company/>
  <LinksUpToDate>false</LinksUpToDate>
  <CharactersWithSpaces>22865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Юрьевна</dc:creator>
  <cp:keywords/>
  <dc:description/>
  <cp:lastModifiedBy>Петрова Наталия Юрьевна</cp:lastModifiedBy>
  <cp:revision>1</cp:revision>
  <dcterms:created xsi:type="dcterms:W3CDTF">2023-09-26T07:06:00Z</dcterms:created>
  <dcterms:modified xsi:type="dcterms:W3CDTF">2023-09-26T07:14:00Z</dcterms:modified>
</cp:coreProperties>
</file>